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7DC0" w14:textId="2729AC59" w:rsidR="00591AC5" w:rsidRPr="0031492A" w:rsidRDefault="00591AC5" w:rsidP="00591AC5">
      <w:pPr>
        <w:spacing w:before="1"/>
        <w:ind w:left="203"/>
        <w:rPr>
          <w:rStyle w:val="Hyperlink"/>
          <w:rFonts w:ascii="Microsoft Sans Serif" w:hAnsi="Microsoft Sans Serif" w:cs="Microsoft Sans Serif"/>
          <w:sz w:val="15"/>
          <w:szCs w:val="15"/>
        </w:rPr>
      </w:pPr>
      <w:bookmarkStart w:id="0" w:name="_Hlk46842776"/>
    </w:p>
    <w:p w14:paraId="68310973" w14:textId="693B2312" w:rsidR="00591AC5" w:rsidRDefault="00591AC5" w:rsidP="00591AC5">
      <w:pPr>
        <w:pStyle w:val="BodyText"/>
        <w:rPr>
          <w:rFonts w:ascii="Microsoft Sans Serif"/>
          <w:sz w:val="20"/>
        </w:rPr>
      </w:pPr>
    </w:p>
    <w:p w14:paraId="136043EF" w14:textId="0DA4CBBD" w:rsidR="003763C3" w:rsidRPr="003763C3" w:rsidRDefault="00591AC5" w:rsidP="00BD284C">
      <w:pPr>
        <w:pStyle w:val="BodyText"/>
        <w:rPr>
          <w:rFonts w:ascii="Calibri" w:eastAsia="Calibri" w:hAnsi="Calibri" w:cs="Calibri"/>
          <w:bCs/>
          <w:i/>
          <w:iCs/>
          <w:color w:val="3737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CA393" wp14:editId="4D1851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85750"/>
                <wp:effectExtent l="0" t="0" r="0" b="0"/>
                <wp:wrapNone/>
                <wp:docPr id="207652424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85750"/>
                        </a:xfrm>
                        <a:prstGeom prst="rect">
                          <a:avLst/>
                        </a:prstGeom>
                        <a:solidFill>
                          <a:srgbClr val="C8CF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0004" id="Rectangle 1" o:spid="_x0000_s1026" style="position:absolute;margin-left:0;margin-top:0;width:612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" fillcolor="#c8cfda" stroked="f">
                <w10:wrap anchorx="page" anchory="page"/>
              </v:rect>
            </w:pict>
          </mc:Fallback>
        </mc:AlternateContent>
      </w:r>
      <w:r w:rsidR="00BD284C">
        <w:rPr>
          <w:rFonts w:ascii="Calibri" w:eastAsia="Calibri" w:hAnsi="Calibri" w:cs="Calibri"/>
          <w:bCs/>
          <w:i/>
          <w:iCs/>
          <w:color w:val="373737"/>
        </w:rPr>
        <w:t>t</w:t>
      </w:r>
      <w:r w:rsidR="003763C3" w:rsidRPr="003763C3">
        <w:rPr>
          <w:rFonts w:ascii="Calibri" w:eastAsia="Calibri" w:hAnsi="Calibri" w:cs="Calibri"/>
          <w:bCs/>
          <w:i/>
          <w:iCs/>
          <w:color w:val="373737"/>
        </w:rPr>
        <w:t>eacher, writer, human</w:t>
      </w:r>
    </w:p>
    <w:p w14:paraId="758D4CFE" w14:textId="40AA4CB6" w:rsidR="00A52657" w:rsidRDefault="009A2EE7" w:rsidP="009A2EE7">
      <w:pPr>
        <w:spacing w:after="0"/>
        <w:rPr>
          <w:rFonts w:ascii="Calibri" w:eastAsia="Calibri" w:hAnsi="Calibri" w:cs="Calibri"/>
          <w:b/>
          <w:color w:val="373737"/>
        </w:rPr>
      </w:pPr>
      <w:r w:rsidRPr="00315BFF">
        <w:rPr>
          <w:rFonts w:ascii="Calibri" w:eastAsia="Calibri" w:hAnsi="Calibri" w:cs="Calibri"/>
          <w:b/>
          <w:color w:val="373737"/>
          <w:sz w:val="36"/>
          <w:szCs w:val="36"/>
        </w:rPr>
        <w:t>Julie Babcock</w:t>
      </w:r>
      <w:r w:rsidR="00C322AD" w:rsidRPr="00315BFF">
        <w:rPr>
          <w:rFonts w:ascii="Calibri" w:eastAsia="Calibri" w:hAnsi="Calibri" w:cs="Calibri"/>
          <w:b/>
          <w:color w:val="373737"/>
          <w:sz w:val="36"/>
          <w:szCs w:val="36"/>
        </w:rPr>
        <w:tab/>
      </w:r>
      <w:r w:rsidR="00C322AD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C322AD">
        <w:rPr>
          <w:rFonts w:ascii="Calibri" w:eastAsia="Calibri" w:hAnsi="Calibri" w:cs="Calibri"/>
          <w:b/>
          <w:color w:val="373737"/>
          <w:sz w:val="32"/>
        </w:rPr>
        <w:tab/>
      </w:r>
      <w:r w:rsidR="00C322AD">
        <w:rPr>
          <w:rFonts w:ascii="Calibri" w:eastAsia="Calibri" w:hAnsi="Calibri" w:cs="Calibri"/>
          <w:b/>
          <w:color w:val="373737"/>
          <w:sz w:val="32"/>
        </w:rPr>
        <w:tab/>
      </w:r>
      <w:r w:rsidR="00C322AD">
        <w:rPr>
          <w:rFonts w:ascii="Calibri" w:eastAsia="Calibri" w:hAnsi="Calibri" w:cs="Calibri"/>
          <w:b/>
          <w:color w:val="373737"/>
          <w:sz w:val="32"/>
        </w:rPr>
        <w:tab/>
      </w:r>
      <w:r w:rsidR="003A046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  <w:sz w:val="32"/>
        </w:rPr>
        <w:tab/>
      </w:r>
      <w:r w:rsidR="002B4469">
        <w:rPr>
          <w:rFonts w:ascii="Calibri" w:eastAsia="Calibri" w:hAnsi="Calibri" w:cs="Calibri"/>
          <w:b/>
          <w:color w:val="373737"/>
          <w:sz w:val="32"/>
        </w:rPr>
        <w:tab/>
      </w:r>
      <w:r w:rsidR="002B4469">
        <w:rPr>
          <w:rFonts w:ascii="Calibri" w:eastAsia="Calibri" w:hAnsi="Calibri" w:cs="Calibri"/>
          <w:b/>
          <w:color w:val="373737"/>
          <w:sz w:val="32"/>
        </w:rPr>
        <w:tab/>
      </w:r>
      <w:r w:rsidR="002B4469">
        <w:rPr>
          <w:rFonts w:ascii="Calibri" w:eastAsia="Calibri" w:hAnsi="Calibri" w:cs="Calibri"/>
          <w:b/>
          <w:color w:val="373737"/>
          <w:sz w:val="32"/>
        </w:rPr>
        <w:tab/>
      </w:r>
      <w:r w:rsidR="00A52657">
        <w:rPr>
          <w:rFonts w:ascii="Calibri" w:eastAsia="Calibri" w:hAnsi="Calibri" w:cs="Calibri"/>
          <w:b/>
          <w:color w:val="373737"/>
        </w:rPr>
        <w:t xml:space="preserve">Email: </w:t>
      </w:r>
      <w:hyperlink r:id="rId4" w:history="1">
        <w:r w:rsidR="00A52657" w:rsidRPr="00A05714">
          <w:rPr>
            <w:rStyle w:val="Hyperlink"/>
            <w:rFonts w:ascii="Calibri" w:eastAsia="Calibri" w:hAnsi="Calibri" w:cs="Calibri"/>
            <w:b/>
          </w:rPr>
          <w:t>babcockj@umich.edu</w:t>
        </w:r>
      </w:hyperlink>
      <w:r w:rsidR="00CF37B1">
        <w:rPr>
          <w:rFonts w:ascii="Calibri" w:eastAsia="Calibri" w:hAnsi="Calibri" w:cs="Calibri"/>
          <w:b/>
          <w:color w:val="373737"/>
        </w:rPr>
        <w:tab/>
      </w:r>
    </w:p>
    <w:p w14:paraId="6D98460A" w14:textId="77777777" w:rsidR="00CF37B1" w:rsidRPr="00A52657" w:rsidRDefault="00CF37B1" w:rsidP="009A2EE7">
      <w:pPr>
        <w:spacing w:after="0"/>
        <w:rPr>
          <w:rFonts w:ascii="Calibri" w:eastAsia="Calibri" w:hAnsi="Calibri" w:cs="Calibri"/>
          <w:color w:val="373737"/>
        </w:rPr>
      </w:pPr>
    </w:p>
    <w:p w14:paraId="0911FC36" w14:textId="76205976" w:rsidR="004D5804" w:rsidRPr="00CF37B1" w:rsidRDefault="00000000" w:rsidP="00CF37B1">
      <w:pPr>
        <w:spacing w:after="141"/>
        <w:ind w:left="5760" w:firstLine="720"/>
        <w:rPr>
          <w:rFonts w:ascii="Calibri" w:eastAsia="Calibri" w:hAnsi="Calibri" w:cs="Calibri"/>
          <w:color w:val="373737"/>
        </w:rPr>
      </w:pPr>
      <w:hyperlink r:id="rId5" w:history="1">
        <w:r w:rsidR="004D5804" w:rsidRPr="00CF37B1">
          <w:rPr>
            <w:rStyle w:val="Hyperlink"/>
          </w:rPr>
          <w:t>Author | Julie Babcock Writes</w:t>
        </w:r>
      </w:hyperlink>
    </w:p>
    <w:p w14:paraId="10D8E710" w14:textId="13A4060B" w:rsidR="00357686" w:rsidRDefault="00357686" w:rsidP="00470636">
      <w:pPr>
        <w:spacing w:after="400"/>
        <w:rPr>
          <w:rFonts w:ascii="Calibri" w:eastAsia="Calibri" w:hAnsi="Calibri" w:cs="Calibri"/>
          <w:color w:val="373737"/>
        </w:rPr>
      </w:pPr>
      <w:r w:rsidRPr="00357686">
        <w:rPr>
          <w:rFonts w:ascii="Calibri" w:eastAsia="Calibri" w:hAnsi="Calibri" w:cs="Calibri"/>
          <w:noProof/>
          <w:color w:val="373737"/>
        </w:rPr>
        <mc:AlternateContent>
          <mc:Choice Requires="wps">
            <w:drawing>
              <wp:inline distT="0" distB="0" distL="0" distR="0" wp14:anchorId="2099108A" wp14:editId="60400EFF">
                <wp:extent cx="1838325" cy="20955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0602" w14:textId="1143D43A" w:rsidR="00357686" w:rsidRPr="00130D6A" w:rsidRDefault="00DF7F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0D6A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345E19">
                              <w:rPr>
                                <w:b/>
                                <w:bCs/>
                              </w:rPr>
                              <w:t>OURNAL &amp; BOOKS</w:t>
                            </w:r>
                          </w:p>
                          <w:p w14:paraId="44C5FB4D" w14:textId="2404D5CB" w:rsidR="00DF7F86" w:rsidRDefault="00000000" w:rsidP="00B253B2">
                            <w:pPr>
                              <w:spacing w:after="0"/>
                            </w:pPr>
                            <w:hyperlink r:id="rId6" w:history="1">
                              <w:r w:rsidR="00DF7F86" w:rsidRPr="00130D6A">
                                <w:rPr>
                                  <w:rStyle w:val="Hyperlink"/>
                                  <w:i/>
                                  <w:iCs/>
                                </w:rPr>
                                <w:t>Public School Poetry</w:t>
                              </w:r>
                            </w:hyperlink>
                            <w:r w:rsidR="00DF7F86">
                              <w:t>,</w:t>
                            </w:r>
                          </w:p>
                          <w:p w14:paraId="658AF158" w14:textId="77777777" w:rsidR="00B253B2" w:rsidRDefault="00B253B2" w:rsidP="00B253B2">
                            <w:pPr>
                              <w:spacing w:after="0"/>
                            </w:pPr>
                            <w:r>
                              <w:t>Co-founder &amp; co-editor</w:t>
                            </w:r>
                          </w:p>
                          <w:p w14:paraId="26120E0D" w14:textId="730D6FE7" w:rsidR="00DF7F86" w:rsidRDefault="00996F84" w:rsidP="00B253B2">
                            <w:pPr>
                              <w:spacing w:after="0"/>
                            </w:pPr>
                            <w:r>
                              <w:t>2022-current</w:t>
                            </w:r>
                          </w:p>
                          <w:p w14:paraId="6FE9BEA0" w14:textId="77777777" w:rsidR="00B253B2" w:rsidRDefault="00B253B2" w:rsidP="00B253B2">
                            <w:pPr>
                              <w:spacing w:after="0"/>
                            </w:pPr>
                          </w:p>
                          <w:p w14:paraId="58664BC6" w14:textId="77777777" w:rsidR="001F47ED" w:rsidRDefault="00000000" w:rsidP="001F47E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spacing w:val="16"/>
                                <w:w w:val="105"/>
                              </w:rPr>
                            </w:pPr>
                            <w:hyperlink r:id="rId7" w:history="1">
                              <w:r w:rsidR="001F47ED" w:rsidRPr="00B253B2">
                                <w:rPr>
                                  <w:rStyle w:val="Hyperlink"/>
                                  <w:i/>
                                  <w:iCs/>
                                  <w:w w:val="105"/>
                                </w:rPr>
                                <w:t>Rules</w:t>
                              </w:r>
                              <w:r w:rsidR="001F47ED" w:rsidRPr="00B253B2">
                                <w:rPr>
                                  <w:rStyle w:val="Hyperlink"/>
                                  <w:i/>
                                  <w:iCs/>
                                  <w:spacing w:val="15"/>
                                  <w:w w:val="105"/>
                                </w:rPr>
                                <w:t xml:space="preserve"> </w:t>
                              </w:r>
                              <w:r w:rsidR="001F47ED" w:rsidRPr="00B253B2">
                                <w:rPr>
                                  <w:rStyle w:val="Hyperlink"/>
                                  <w:i/>
                                  <w:iCs/>
                                  <w:w w:val="105"/>
                                </w:rPr>
                                <w:t>for</w:t>
                              </w:r>
                              <w:r w:rsidR="001F47ED" w:rsidRPr="00B253B2">
                                <w:rPr>
                                  <w:rStyle w:val="Hyperlink"/>
                                  <w:i/>
                                  <w:iCs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 w:rsidR="001F47ED" w:rsidRPr="00B253B2">
                                <w:rPr>
                                  <w:rStyle w:val="Hyperlink"/>
                                  <w:i/>
                                  <w:iCs/>
                                  <w:w w:val="105"/>
                                </w:rPr>
                                <w:t>Rearrangement</w:t>
                              </w:r>
                            </w:hyperlink>
                            <w:r w:rsidR="001F47ED">
                              <w:rPr>
                                <w:color w:val="535353"/>
                                <w:w w:val="105"/>
                              </w:rPr>
                              <w:t>,</w:t>
                            </w:r>
                            <w:r w:rsidR="001F47ED">
                              <w:rPr>
                                <w:color w:val="535353"/>
                                <w:spacing w:val="16"/>
                                <w:w w:val="105"/>
                              </w:rPr>
                              <w:t xml:space="preserve"> </w:t>
                            </w:r>
                          </w:p>
                          <w:p w14:paraId="4F576BD8" w14:textId="1774BEA2" w:rsidR="001F47ED" w:rsidRDefault="001F47ED" w:rsidP="001F47E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  <w:r>
                              <w:rPr>
                                <w:color w:val="535353"/>
                                <w:w w:val="105"/>
                              </w:rPr>
                              <w:t>Glass</w:t>
                            </w:r>
                            <w:r>
                              <w:rPr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="00677C26">
                              <w:rPr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w w:val="110"/>
                              </w:rPr>
                              <w:t>Lyre</w:t>
                            </w:r>
                            <w:r>
                              <w:rPr>
                                <w:color w:val="535353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w w:val="110"/>
                              </w:rPr>
                              <w:t>Press,</w:t>
                            </w:r>
                            <w:r>
                              <w:rPr>
                                <w:color w:val="535353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w w:val="110"/>
                              </w:rPr>
                              <w:t>2020</w:t>
                            </w:r>
                          </w:p>
                          <w:p w14:paraId="5A90A6A6" w14:textId="77777777" w:rsidR="00986B00" w:rsidRDefault="00986B00" w:rsidP="001F47E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55E9293C" w14:textId="092E11CC" w:rsidR="003A63F2" w:rsidRDefault="00000000" w:rsidP="001F47E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  <w:hyperlink r:id="rId8" w:history="1">
                              <w:r w:rsidR="003A63F2" w:rsidRPr="00B253B2">
                                <w:rPr>
                                  <w:rStyle w:val="Hyperlink"/>
                                  <w:i/>
                                  <w:iCs/>
                                  <w:w w:val="105"/>
                                </w:rPr>
                                <w:t>Autoplay</w:t>
                              </w:r>
                            </w:hyperlink>
                            <w:r w:rsidR="003A63F2">
                              <w:rPr>
                                <w:color w:val="535353"/>
                                <w:w w:val="105"/>
                              </w:rPr>
                              <w:t>,</w:t>
                            </w:r>
                            <w:r w:rsidR="003A63F2">
                              <w:rPr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3A63F2">
                              <w:rPr>
                                <w:color w:val="535353"/>
                                <w:w w:val="105"/>
                              </w:rPr>
                              <w:t>MG</w:t>
                            </w:r>
                            <w:r w:rsidR="003A63F2">
                              <w:rPr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3A63F2">
                              <w:rPr>
                                <w:color w:val="535353"/>
                                <w:w w:val="105"/>
                              </w:rPr>
                              <w:t>Press,</w:t>
                            </w:r>
                            <w:r w:rsidR="003A63F2">
                              <w:rPr>
                                <w:color w:val="535353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3A63F2">
                              <w:rPr>
                                <w:color w:val="535353"/>
                                <w:w w:val="105"/>
                              </w:rPr>
                              <w:t>2014</w:t>
                            </w:r>
                          </w:p>
                          <w:p w14:paraId="6DFAE80D" w14:textId="77777777" w:rsidR="00986B00" w:rsidRDefault="00986B00" w:rsidP="001F47E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56F2067F" w14:textId="77777777" w:rsidR="00986B00" w:rsidRDefault="00986B00" w:rsidP="001F47ED">
                            <w:pPr>
                              <w:pStyle w:val="BodyText"/>
                              <w:spacing w:line="285" w:lineRule="auto"/>
                            </w:pPr>
                          </w:p>
                          <w:p w14:paraId="2926C4C4" w14:textId="77777777" w:rsidR="001F47ED" w:rsidRDefault="001F4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991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4.7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">
                <v:textbox>
                  <w:txbxContent>
                    <w:p w14:paraId="6C250602" w14:textId="1143D43A" w:rsidR="00357686" w:rsidRPr="00130D6A" w:rsidRDefault="00DF7F86">
                      <w:pPr>
                        <w:rPr>
                          <w:b/>
                          <w:bCs/>
                        </w:rPr>
                      </w:pPr>
                      <w:r w:rsidRPr="00130D6A">
                        <w:rPr>
                          <w:b/>
                          <w:bCs/>
                        </w:rPr>
                        <w:t>J</w:t>
                      </w:r>
                      <w:r w:rsidR="00345E19">
                        <w:rPr>
                          <w:b/>
                          <w:bCs/>
                        </w:rPr>
                        <w:t>OURNAL &amp; BOOKS</w:t>
                      </w:r>
                    </w:p>
                    <w:p w14:paraId="44C5FB4D" w14:textId="2404D5CB" w:rsidR="00DF7F86" w:rsidRDefault="00000000" w:rsidP="00B253B2">
                      <w:pPr>
                        <w:spacing w:after="0"/>
                      </w:pPr>
                      <w:hyperlink r:id="rId9" w:history="1">
                        <w:r w:rsidR="00DF7F86" w:rsidRPr="00130D6A">
                          <w:rPr>
                            <w:rStyle w:val="Hyperlink"/>
                            <w:i/>
                            <w:iCs/>
                          </w:rPr>
                          <w:t>Public School Poetry</w:t>
                        </w:r>
                      </w:hyperlink>
                      <w:r w:rsidR="00DF7F86">
                        <w:t>,</w:t>
                      </w:r>
                    </w:p>
                    <w:p w14:paraId="658AF158" w14:textId="77777777" w:rsidR="00B253B2" w:rsidRDefault="00B253B2" w:rsidP="00B253B2">
                      <w:pPr>
                        <w:spacing w:after="0"/>
                      </w:pPr>
                      <w:r>
                        <w:t>Co-founder &amp; co-editor</w:t>
                      </w:r>
                    </w:p>
                    <w:p w14:paraId="26120E0D" w14:textId="730D6FE7" w:rsidR="00DF7F86" w:rsidRDefault="00996F84" w:rsidP="00B253B2">
                      <w:pPr>
                        <w:spacing w:after="0"/>
                      </w:pPr>
                      <w:r>
                        <w:t>2022-current</w:t>
                      </w:r>
                    </w:p>
                    <w:p w14:paraId="6FE9BEA0" w14:textId="77777777" w:rsidR="00B253B2" w:rsidRDefault="00B253B2" w:rsidP="00B253B2">
                      <w:pPr>
                        <w:spacing w:after="0"/>
                      </w:pPr>
                    </w:p>
                    <w:p w14:paraId="58664BC6" w14:textId="77777777" w:rsidR="001F47ED" w:rsidRDefault="00000000" w:rsidP="001F47ED">
                      <w:pPr>
                        <w:pStyle w:val="BodyText"/>
                        <w:spacing w:line="285" w:lineRule="auto"/>
                        <w:rPr>
                          <w:color w:val="535353"/>
                          <w:spacing w:val="16"/>
                          <w:w w:val="105"/>
                        </w:rPr>
                      </w:pPr>
                      <w:hyperlink r:id="rId10" w:history="1">
                        <w:r w:rsidR="001F47ED" w:rsidRPr="00B253B2">
                          <w:rPr>
                            <w:rStyle w:val="Hyperlink"/>
                            <w:i/>
                            <w:iCs/>
                            <w:w w:val="105"/>
                          </w:rPr>
                          <w:t>Rules</w:t>
                        </w:r>
                        <w:r w:rsidR="001F47ED" w:rsidRPr="00B253B2">
                          <w:rPr>
                            <w:rStyle w:val="Hyperlink"/>
                            <w:i/>
                            <w:iCs/>
                            <w:spacing w:val="15"/>
                            <w:w w:val="105"/>
                          </w:rPr>
                          <w:t xml:space="preserve"> </w:t>
                        </w:r>
                        <w:r w:rsidR="001F47ED" w:rsidRPr="00B253B2">
                          <w:rPr>
                            <w:rStyle w:val="Hyperlink"/>
                            <w:i/>
                            <w:iCs/>
                            <w:w w:val="105"/>
                          </w:rPr>
                          <w:t>for</w:t>
                        </w:r>
                        <w:r w:rsidR="001F47ED" w:rsidRPr="00B253B2">
                          <w:rPr>
                            <w:rStyle w:val="Hyperlink"/>
                            <w:i/>
                            <w:iCs/>
                            <w:spacing w:val="16"/>
                            <w:w w:val="105"/>
                          </w:rPr>
                          <w:t xml:space="preserve"> </w:t>
                        </w:r>
                        <w:r w:rsidR="001F47ED" w:rsidRPr="00B253B2">
                          <w:rPr>
                            <w:rStyle w:val="Hyperlink"/>
                            <w:i/>
                            <w:iCs/>
                            <w:w w:val="105"/>
                          </w:rPr>
                          <w:t>Rearrangement</w:t>
                        </w:r>
                      </w:hyperlink>
                      <w:r w:rsidR="001F47ED">
                        <w:rPr>
                          <w:color w:val="535353"/>
                          <w:w w:val="105"/>
                        </w:rPr>
                        <w:t>,</w:t>
                      </w:r>
                      <w:r w:rsidR="001F47ED">
                        <w:rPr>
                          <w:color w:val="535353"/>
                          <w:spacing w:val="16"/>
                          <w:w w:val="105"/>
                        </w:rPr>
                        <w:t xml:space="preserve"> </w:t>
                      </w:r>
                    </w:p>
                    <w:p w14:paraId="4F576BD8" w14:textId="1774BEA2" w:rsidR="001F47ED" w:rsidRDefault="001F47ED" w:rsidP="001F47E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  <w:r>
                        <w:rPr>
                          <w:color w:val="535353"/>
                          <w:w w:val="105"/>
                        </w:rPr>
                        <w:t>Glass</w:t>
                      </w:r>
                      <w:r>
                        <w:rPr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="00677C26">
                        <w:rPr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>
                        <w:rPr>
                          <w:color w:val="535353"/>
                          <w:w w:val="110"/>
                        </w:rPr>
                        <w:t>Lyre</w:t>
                      </w:r>
                      <w:r>
                        <w:rPr>
                          <w:color w:val="535353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535353"/>
                          <w:w w:val="110"/>
                        </w:rPr>
                        <w:t>Press,</w:t>
                      </w:r>
                      <w:r>
                        <w:rPr>
                          <w:color w:val="535353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535353"/>
                          <w:w w:val="110"/>
                        </w:rPr>
                        <w:t>2020</w:t>
                      </w:r>
                    </w:p>
                    <w:p w14:paraId="5A90A6A6" w14:textId="77777777" w:rsidR="00986B00" w:rsidRDefault="00986B00" w:rsidP="001F47E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55E9293C" w14:textId="092E11CC" w:rsidR="003A63F2" w:rsidRDefault="00000000" w:rsidP="001F47E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  <w:hyperlink r:id="rId11" w:history="1">
                        <w:r w:rsidR="003A63F2" w:rsidRPr="00B253B2">
                          <w:rPr>
                            <w:rStyle w:val="Hyperlink"/>
                            <w:i/>
                            <w:iCs/>
                            <w:w w:val="105"/>
                          </w:rPr>
                          <w:t>Autoplay</w:t>
                        </w:r>
                      </w:hyperlink>
                      <w:r w:rsidR="003A63F2">
                        <w:rPr>
                          <w:color w:val="535353"/>
                          <w:w w:val="105"/>
                        </w:rPr>
                        <w:t>,</w:t>
                      </w:r>
                      <w:r w:rsidR="003A63F2">
                        <w:rPr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3A63F2">
                        <w:rPr>
                          <w:color w:val="535353"/>
                          <w:w w:val="105"/>
                        </w:rPr>
                        <w:t>MG</w:t>
                      </w:r>
                      <w:r w:rsidR="003A63F2">
                        <w:rPr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3A63F2">
                        <w:rPr>
                          <w:color w:val="535353"/>
                          <w:w w:val="105"/>
                        </w:rPr>
                        <w:t>Press,</w:t>
                      </w:r>
                      <w:r w:rsidR="003A63F2">
                        <w:rPr>
                          <w:color w:val="535353"/>
                          <w:spacing w:val="-12"/>
                          <w:w w:val="105"/>
                        </w:rPr>
                        <w:t xml:space="preserve"> </w:t>
                      </w:r>
                      <w:r w:rsidR="003A63F2">
                        <w:rPr>
                          <w:color w:val="535353"/>
                          <w:w w:val="105"/>
                        </w:rPr>
                        <w:t>2014</w:t>
                      </w:r>
                    </w:p>
                    <w:p w14:paraId="6DFAE80D" w14:textId="77777777" w:rsidR="00986B00" w:rsidRDefault="00986B00" w:rsidP="001F47E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56F2067F" w14:textId="77777777" w:rsidR="00986B00" w:rsidRDefault="00986B00" w:rsidP="001F47ED">
                      <w:pPr>
                        <w:pStyle w:val="BodyText"/>
                        <w:spacing w:line="285" w:lineRule="auto"/>
                      </w:pPr>
                    </w:p>
                    <w:p w14:paraId="2926C4C4" w14:textId="77777777" w:rsidR="001F47ED" w:rsidRDefault="001F47ED"/>
                  </w:txbxContent>
                </v:textbox>
                <w10:anchorlock/>
              </v:shape>
            </w:pict>
          </mc:Fallback>
        </mc:AlternateContent>
      </w:r>
      <w:r w:rsidR="0023384D" w:rsidRPr="00357686">
        <w:rPr>
          <w:rFonts w:ascii="Calibri" w:eastAsia="Calibri" w:hAnsi="Calibri" w:cs="Calibri"/>
          <w:noProof/>
          <w:color w:val="373737"/>
        </w:rPr>
        <mc:AlternateContent>
          <mc:Choice Requires="wps">
            <w:drawing>
              <wp:inline distT="0" distB="0" distL="0" distR="0" wp14:anchorId="7DEE0974" wp14:editId="172A5D94">
                <wp:extent cx="3981450" cy="2095500"/>
                <wp:effectExtent l="0" t="0" r="19050" b="19050"/>
                <wp:docPr id="957114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9AA7" w14:textId="0F7A4C5F" w:rsidR="0023384D" w:rsidRPr="00376A10" w:rsidRDefault="0059196C" w:rsidP="0023384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76A10">
                              <w:rPr>
                                <w:rFonts w:cstheme="minorHAnsi"/>
                                <w:b/>
                                <w:bCs/>
                              </w:rPr>
                              <w:t>RECENT AWARDS</w:t>
                            </w:r>
                          </w:p>
                          <w:p w14:paraId="6E4DC8EA" w14:textId="77777777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2023 Best Poet of Washtenaw County, Current Magazine</w:t>
                            </w:r>
                          </w:p>
                          <w:p w14:paraId="0DB4022A" w14:textId="77777777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</w:p>
                          <w:p w14:paraId="3921AF9F" w14:textId="1FEE22A6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2023 Writer’s Colony Fiction Fellowship</w:t>
                            </w:r>
                          </w:p>
                          <w:p w14:paraId="69AF692A" w14:textId="77777777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</w:p>
                          <w:p w14:paraId="5C5B2EEB" w14:textId="25C2B54B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2019 Kithara Book Award for </w:t>
                            </w:r>
                            <w:r w:rsidR="00376A10" w:rsidRPr="00376A1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535353"/>
                                <w:w w:val="105"/>
                              </w:rPr>
                              <w:t>Rules for Rearrangement</w:t>
                            </w:r>
                          </w:p>
                          <w:p w14:paraId="1CC9BB59" w14:textId="77777777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</w:p>
                          <w:p w14:paraId="3123C424" w14:textId="133FF26A" w:rsidR="00345E19" w:rsidRPr="00376A10" w:rsidRDefault="00345E19" w:rsidP="00345E19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2019 Honored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Instructor,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University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of</w:t>
                            </w:r>
                            <w:r w:rsidR="00AB0329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 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="0057210C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Pr="00376A10">
                              <w:rPr>
                                <w:rFonts w:asciiTheme="minorHAnsi" w:hAnsiTheme="minorHAnsi" w:cstheme="minorHAnsi"/>
                                <w:color w:val="535353"/>
                                <w:w w:val="110"/>
                              </w:rPr>
                              <w:t>Michigan</w:t>
                            </w:r>
                          </w:p>
                          <w:p w14:paraId="0E7C20E2" w14:textId="77777777" w:rsidR="0023384D" w:rsidRDefault="0023384D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419E63EA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67572F70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6E3740C8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69E59396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08D4B386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58431E29" w14:textId="77777777" w:rsidR="00345E19" w:rsidRDefault="00345E19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4B0626CA" w14:textId="77777777" w:rsidR="0023384D" w:rsidRDefault="00000000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  <w:hyperlink r:id="rId12" w:history="1">
                              <w:r w:rsidR="0023384D" w:rsidRPr="00B253B2">
                                <w:rPr>
                                  <w:rStyle w:val="Hyperlink"/>
                                  <w:i/>
                                  <w:iCs/>
                                  <w:w w:val="105"/>
                                </w:rPr>
                                <w:t>Autoplay</w:t>
                              </w:r>
                            </w:hyperlink>
                            <w:r w:rsidR="0023384D">
                              <w:rPr>
                                <w:color w:val="535353"/>
                                <w:w w:val="105"/>
                              </w:rPr>
                              <w:t>,</w:t>
                            </w:r>
                            <w:r w:rsidR="0023384D">
                              <w:rPr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23384D">
                              <w:rPr>
                                <w:color w:val="535353"/>
                                <w:w w:val="105"/>
                              </w:rPr>
                              <w:t>MG</w:t>
                            </w:r>
                            <w:r w:rsidR="0023384D">
                              <w:rPr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23384D">
                              <w:rPr>
                                <w:color w:val="535353"/>
                                <w:w w:val="105"/>
                              </w:rPr>
                              <w:t>Press,</w:t>
                            </w:r>
                            <w:r w:rsidR="0023384D">
                              <w:rPr>
                                <w:color w:val="535353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23384D">
                              <w:rPr>
                                <w:color w:val="535353"/>
                                <w:w w:val="105"/>
                              </w:rPr>
                              <w:t>2014</w:t>
                            </w:r>
                          </w:p>
                          <w:p w14:paraId="460ADF0F" w14:textId="77777777" w:rsidR="0023384D" w:rsidRDefault="0023384D" w:rsidP="0023384D">
                            <w:pPr>
                              <w:pStyle w:val="BodyText"/>
                              <w:spacing w:line="285" w:lineRule="auto"/>
                              <w:rPr>
                                <w:color w:val="535353"/>
                                <w:w w:val="110"/>
                              </w:rPr>
                            </w:pPr>
                          </w:p>
                          <w:p w14:paraId="2A1C2DD3" w14:textId="77777777" w:rsidR="0023384D" w:rsidRDefault="0023384D" w:rsidP="0023384D">
                            <w:pPr>
                              <w:pStyle w:val="BodyText"/>
                              <w:spacing w:line="285" w:lineRule="auto"/>
                            </w:pPr>
                          </w:p>
                          <w:p w14:paraId="1616B64C" w14:textId="77777777" w:rsidR="0023384D" w:rsidRDefault="0023384D" w:rsidP="00233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E0974" id="_x0000_s1027" type="#_x0000_t202" style="width:313.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">
                <v:textbox>
                  <w:txbxContent>
                    <w:p w14:paraId="03B79AA7" w14:textId="0F7A4C5F" w:rsidR="0023384D" w:rsidRPr="00376A10" w:rsidRDefault="0059196C" w:rsidP="0023384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376A10">
                        <w:rPr>
                          <w:rFonts w:cstheme="minorHAnsi"/>
                          <w:b/>
                          <w:bCs/>
                        </w:rPr>
                        <w:t>RECENT AWARDS</w:t>
                      </w:r>
                    </w:p>
                    <w:p w14:paraId="6E4DC8EA" w14:textId="77777777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2023 Best Poet of Washtenaw County, Current Magazine</w:t>
                      </w:r>
                    </w:p>
                    <w:p w14:paraId="0DB4022A" w14:textId="77777777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</w:p>
                    <w:p w14:paraId="3921AF9F" w14:textId="1FEE22A6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2023 Writer’s Colony Fiction Fellowship</w:t>
                      </w:r>
                    </w:p>
                    <w:p w14:paraId="69AF692A" w14:textId="77777777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</w:p>
                    <w:p w14:paraId="5C5B2EEB" w14:textId="25C2B54B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2019 Kithara Book Award for </w:t>
                      </w:r>
                      <w:r w:rsidR="00376A10" w:rsidRPr="00376A10">
                        <w:rPr>
                          <w:rFonts w:asciiTheme="minorHAnsi" w:hAnsiTheme="minorHAnsi" w:cstheme="minorHAnsi"/>
                          <w:i/>
                          <w:iCs/>
                          <w:color w:val="535353"/>
                          <w:w w:val="105"/>
                        </w:rPr>
                        <w:t>Rules for Rearrangement</w:t>
                      </w:r>
                    </w:p>
                    <w:p w14:paraId="1CC9BB59" w14:textId="77777777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</w:p>
                    <w:p w14:paraId="3123C424" w14:textId="133FF26A" w:rsidR="00345E19" w:rsidRPr="00376A10" w:rsidRDefault="00345E19" w:rsidP="00345E19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2019 Honored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spacing w:val="15"/>
                          <w:w w:val="105"/>
                        </w:rPr>
                        <w:t xml:space="preserve"> 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Instructor,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spacing w:val="16"/>
                          <w:w w:val="105"/>
                        </w:rPr>
                        <w:t xml:space="preserve"> 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University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spacing w:val="15"/>
                          <w:w w:val="105"/>
                        </w:rPr>
                        <w:t xml:space="preserve"> 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of</w:t>
                      </w:r>
                      <w:r w:rsidR="00AB0329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 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="0057210C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Pr="00376A10">
                        <w:rPr>
                          <w:rFonts w:asciiTheme="minorHAnsi" w:hAnsiTheme="minorHAnsi" w:cstheme="minorHAnsi"/>
                          <w:color w:val="535353"/>
                          <w:w w:val="110"/>
                        </w:rPr>
                        <w:t>Michigan</w:t>
                      </w:r>
                    </w:p>
                    <w:p w14:paraId="0E7C20E2" w14:textId="77777777" w:rsidR="0023384D" w:rsidRDefault="0023384D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419E63EA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67572F70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6E3740C8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69E59396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08D4B386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58431E29" w14:textId="77777777" w:rsidR="00345E19" w:rsidRDefault="00345E19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4B0626CA" w14:textId="77777777" w:rsidR="0023384D" w:rsidRDefault="00000000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  <w:hyperlink r:id="rId13" w:history="1">
                        <w:r w:rsidR="0023384D" w:rsidRPr="00B253B2">
                          <w:rPr>
                            <w:rStyle w:val="Hyperlink"/>
                            <w:i/>
                            <w:iCs/>
                            <w:w w:val="105"/>
                          </w:rPr>
                          <w:t>Autoplay</w:t>
                        </w:r>
                      </w:hyperlink>
                      <w:r w:rsidR="0023384D">
                        <w:rPr>
                          <w:color w:val="535353"/>
                          <w:w w:val="105"/>
                        </w:rPr>
                        <w:t>,</w:t>
                      </w:r>
                      <w:r w:rsidR="0023384D">
                        <w:rPr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23384D">
                        <w:rPr>
                          <w:color w:val="535353"/>
                          <w:w w:val="105"/>
                        </w:rPr>
                        <w:t>MG</w:t>
                      </w:r>
                      <w:r w:rsidR="0023384D">
                        <w:rPr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23384D">
                        <w:rPr>
                          <w:color w:val="535353"/>
                          <w:w w:val="105"/>
                        </w:rPr>
                        <w:t>Press,</w:t>
                      </w:r>
                      <w:r w:rsidR="0023384D">
                        <w:rPr>
                          <w:color w:val="535353"/>
                          <w:spacing w:val="-12"/>
                          <w:w w:val="105"/>
                        </w:rPr>
                        <w:t xml:space="preserve"> </w:t>
                      </w:r>
                      <w:r w:rsidR="0023384D">
                        <w:rPr>
                          <w:color w:val="535353"/>
                          <w:w w:val="105"/>
                        </w:rPr>
                        <w:t>2014</w:t>
                      </w:r>
                    </w:p>
                    <w:p w14:paraId="460ADF0F" w14:textId="77777777" w:rsidR="0023384D" w:rsidRDefault="0023384D" w:rsidP="0023384D">
                      <w:pPr>
                        <w:pStyle w:val="BodyText"/>
                        <w:spacing w:line="285" w:lineRule="auto"/>
                        <w:rPr>
                          <w:color w:val="535353"/>
                          <w:w w:val="110"/>
                        </w:rPr>
                      </w:pPr>
                    </w:p>
                    <w:p w14:paraId="2A1C2DD3" w14:textId="77777777" w:rsidR="0023384D" w:rsidRDefault="0023384D" w:rsidP="0023384D">
                      <w:pPr>
                        <w:pStyle w:val="BodyText"/>
                        <w:spacing w:line="285" w:lineRule="auto"/>
                      </w:pPr>
                    </w:p>
                    <w:p w14:paraId="1616B64C" w14:textId="77777777" w:rsidR="0023384D" w:rsidRDefault="0023384D" w:rsidP="0023384D"/>
                  </w:txbxContent>
                </v:textbox>
                <w10:anchorlock/>
              </v:shape>
            </w:pict>
          </mc:Fallback>
        </mc:AlternateContent>
      </w:r>
      <w:r w:rsidR="0023384D" w:rsidRPr="00357686">
        <w:rPr>
          <w:rFonts w:ascii="Calibri" w:eastAsia="Calibri" w:hAnsi="Calibri" w:cs="Calibri"/>
          <w:noProof/>
          <w:color w:val="373737"/>
        </w:rPr>
        <mc:AlternateContent>
          <mc:Choice Requires="wps">
            <w:drawing>
              <wp:inline distT="0" distB="0" distL="0" distR="0" wp14:anchorId="168886F3" wp14:editId="16A31175">
                <wp:extent cx="5848350" cy="1809750"/>
                <wp:effectExtent l="0" t="0" r="19050" b="19050"/>
                <wp:docPr id="629488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9DEB1" w14:textId="3B458F0F" w:rsidR="0059196C" w:rsidRPr="007C1CFF" w:rsidRDefault="0059196C" w:rsidP="0023384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C1CFF">
                              <w:rPr>
                                <w:rFonts w:cstheme="minorHAnsi"/>
                                <w:b/>
                                <w:bCs/>
                              </w:rPr>
                              <w:t>EDUCATION</w:t>
                            </w:r>
                          </w:p>
                          <w:p w14:paraId="40AE593F" w14:textId="77777777" w:rsidR="0059196C" w:rsidRPr="00783D54" w:rsidRDefault="0059196C" w:rsidP="0023384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A486F19" w14:textId="09357D5D" w:rsidR="00DE1CFE" w:rsidRPr="00783D54" w:rsidRDefault="0059196C" w:rsidP="0059196C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Ph.D., University of Illinois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Chicago,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Program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for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Writers,</w:t>
                            </w:r>
                            <w:r w:rsidR="007E249B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="00DE1CFE"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fiction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concentration, </w:t>
                            </w:r>
                          </w:p>
                          <w:p w14:paraId="5126DD64" w14:textId="77919040" w:rsidR="0059196C" w:rsidRDefault="00DE1CFE" w:rsidP="0059196C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and </w:t>
                            </w:r>
                            <w:r w:rsidR="0057210C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R</w:t>
                            </w:r>
                            <w:r w:rsidR="0059196C"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hetoric and Women’s Studies minors</w:t>
                            </w:r>
                          </w:p>
                          <w:p w14:paraId="7756A584" w14:textId="77777777" w:rsidR="007E249B" w:rsidRDefault="007E249B" w:rsidP="007E249B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081E57" w14:textId="08FB5E85" w:rsidR="0059196C" w:rsidRDefault="0059196C" w:rsidP="007E249B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</w:pP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MFA,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Purdue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University,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poetry</w:t>
                            </w:r>
                            <w:r w:rsidR="007E249B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 w:rsidR="007E249B">
                              <w:rPr>
                                <w:rFonts w:asciiTheme="minorHAnsi" w:hAnsiTheme="minorHAnsi" w:cstheme="minorHAnsi"/>
                                <w:color w:val="535353"/>
                                <w:spacing w:val="-55"/>
                                <w:w w:val="105"/>
                              </w:rPr>
                              <w:t xml:space="preserve"> 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concentration</w:t>
                            </w:r>
                          </w:p>
                          <w:p w14:paraId="138BB2F4" w14:textId="77777777" w:rsidR="007E249B" w:rsidRPr="00783D54" w:rsidRDefault="007E249B" w:rsidP="007E249B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80E7B7" w14:textId="5F78245E" w:rsidR="0059196C" w:rsidRPr="00783D54" w:rsidRDefault="0059196C" w:rsidP="007E249B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BA,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University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of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Cincinnati,</w:t>
                            </w:r>
                            <w:r w:rsidR="0057210C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54"/>
                                <w:w w:val="105"/>
                              </w:rPr>
                              <w:t xml:space="preserve"> </w:t>
                            </w:r>
                            <w:r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writing certificate</w:t>
                            </w:r>
                          </w:p>
                          <w:p w14:paraId="247B0363" w14:textId="77777777" w:rsidR="0059196C" w:rsidRPr="00783D54" w:rsidRDefault="0059196C" w:rsidP="0023384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39FF943" w14:textId="77777777" w:rsidR="0023384D" w:rsidRPr="00783D54" w:rsidRDefault="0023384D" w:rsidP="0023384D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10"/>
                              </w:rPr>
                            </w:pPr>
                          </w:p>
                          <w:p w14:paraId="0B2A5D74" w14:textId="77777777" w:rsidR="0023384D" w:rsidRPr="00783D54" w:rsidRDefault="00000000" w:rsidP="0023384D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10"/>
                              </w:rPr>
                            </w:pPr>
                            <w:hyperlink r:id="rId14" w:history="1">
                              <w:r w:rsidR="0023384D" w:rsidRPr="00783D54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iCs/>
                                  <w:w w:val="105"/>
                                </w:rPr>
                                <w:t>Autoplay</w:t>
                              </w:r>
                            </w:hyperlink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,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MG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Press,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23384D" w:rsidRPr="00783D54">
                              <w:rPr>
                                <w:rFonts w:asciiTheme="minorHAnsi" w:hAnsiTheme="minorHAnsi" w:cstheme="minorHAnsi"/>
                                <w:color w:val="535353"/>
                                <w:w w:val="105"/>
                              </w:rPr>
                              <w:t>2014</w:t>
                            </w:r>
                          </w:p>
                          <w:p w14:paraId="734FE402" w14:textId="77777777" w:rsidR="0023384D" w:rsidRPr="00783D54" w:rsidRDefault="0023384D" w:rsidP="0023384D">
                            <w:pPr>
                              <w:pStyle w:val="BodyText"/>
                              <w:spacing w:line="285" w:lineRule="auto"/>
                              <w:rPr>
                                <w:rFonts w:asciiTheme="minorHAnsi" w:hAnsiTheme="minorHAnsi" w:cstheme="minorHAnsi"/>
                                <w:color w:val="535353"/>
                                <w:w w:val="110"/>
                              </w:rPr>
                            </w:pPr>
                          </w:p>
                          <w:p w14:paraId="5AEB1BC2" w14:textId="77777777" w:rsidR="0023384D" w:rsidRDefault="0023384D" w:rsidP="0023384D">
                            <w:pPr>
                              <w:pStyle w:val="BodyText"/>
                              <w:spacing w:line="285" w:lineRule="auto"/>
                            </w:pPr>
                          </w:p>
                          <w:p w14:paraId="0894C536" w14:textId="77777777" w:rsidR="0023384D" w:rsidRDefault="0023384D" w:rsidP="00233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886F3" id="_x0000_s1028" type="#_x0000_t202" style="width:460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7TEw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">
                <v:textbox>
                  <w:txbxContent>
                    <w:p w14:paraId="53D9DEB1" w14:textId="3B458F0F" w:rsidR="0059196C" w:rsidRPr="007C1CFF" w:rsidRDefault="0059196C" w:rsidP="0023384D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7C1CFF">
                        <w:rPr>
                          <w:rFonts w:cstheme="minorHAnsi"/>
                          <w:b/>
                          <w:bCs/>
                        </w:rPr>
                        <w:t>EDUCATION</w:t>
                      </w:r>
                    </w:p>
                    <w:p w14:paraId="40AE593F" w14:textId="77777777" w:rsidR="0059196C" w:rsidRPr="00783D54" w:rsidRDefault="0059196C" w:rsidP="0023384D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A486F19" w14:textId="09357D5D" w:rsidR="00DE1CFE" w:rsidRPr="00783D54" w:rsidRDefault="0059196C" w:rsidP="0059196C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Ph.D., University of Illinois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1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Chicago,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10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Program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11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for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11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Writers,</w:t>
                      </w:r>
                      <w:r w:rsidR="007E249B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="00DE1CFE" w:rsidRPr="00783D54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fiction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3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concentration, </w:t>
                      </w:r>
                    </w:p>
                    <w:p w14:paraId="5126DD64" w14:textId="77919040" w:rsidR="0059196C" w:rsidRDefault="00DE1CFE" w:rsidP="0059196C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and </w:t>
                      </w:r>
                      <w:r w:rsidR="0057210C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R</w:t>
                      </w:r>
                      <w:r w:rsidR="0059196C"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hetoric and Women’s Studies minors</w:t>
                      </w:r>
                    </w:p>
                    <w:p w14:paraId="7756A584" w14:textId="77777777" w:rsidR="007E249B" w:rsidRDefault="007E249B" w:rsidP="007E249B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B081E57" w14:textId="08FB5E85" w:rsidR="0059196C" w:rsidRDefault="0059196C" w:rsidP="007E249B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</w:pP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MFA,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11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Purdue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10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University,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11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poetry</w:t>
                      </w:r>
                      <w:r w:rsidR="007E249B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</w:t>
                      </w:r>
                      <w:r w:rsidR="007E249B">
                        <w:rPr>
                          <w:rFonts w:asciiTheme="minorHAnsi" w:hAnsiTheme="minorHAnsi" w:cstheme="minorHAnsi"/>
                          <w:color w:val="535353"/>
                          <w:spacing w:val="-55"/>
                          <w:w w:val="105"/>
                        </w:rPr>
                        <w:t xml:space="preserve"> 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concentration</w:t>
                      </w:r>
                    </w:p>
                    <w:p w14:paraId="138BB2F4" w14:textId="77777777" w:rsidR="007E249B" w:rsidRPr="00783D54" w:rsidRDefault="007E249B" w:rsidP="007E249B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180E7B7" w14:textId="5F78245E" w:rsidR="0059196C" w:rsidRPr="00783D54" w:rsidRDefault="0059196C" w:rsidP="007E249B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BA,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8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University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7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of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7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Cincinnati,</w:t>
                      </w:r>
                      <w:r w:rsidR="0057210C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spacing w:val="-54"/>
                          <w:w w:val="105"/>
                        </w:rPr>
                        <w:t xml:space="preserve"> </w:t>
                      </w:r>
                      <w:r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writing certificate</w:t>
                      </w:r>
                    </w:p>
                    <w:p w14:paraId="247B0363" w14:textId="77777777" w:rsidR="0059196C" w:rsidRPr="00783D54" w:rsidRDefault="0059196C" w:rsidP="0023384D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39FF943" w14:textId="77777777" w:rsidR="0023384D" w:rsidRPr="00783D54" w:rsidRDefault="0023384D" w:rsidP="0023384D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10"/>
                        </w:rPr>
                      </w:pPr>
                    </w:p>
                    <w:p w14:paraId="0B2A5D74" w14:textId="77777777" w:rsidR="0023384D" w:rsidRPr="00783D54" w:rsidRDefault="00000000" w:rsidP="0023384D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10"/>
                        </w:rPr>
                      </w:pPr>
                      <w:hyperlink r:id="rId15" w:history="1">
                        <w:r w:rsidR="0023384D" w:rsidRPr="00783D54">
                          <w:rPr>
                            <w:rStyle w:val="Hyperlink"/>
                            <w:rFonts w:asciiTheme="minorHAnsi" w:hAnsiTheme="minorHAnsi" w:cstheme="minorHAnsi"/>
                            <w:i/>
                            <w:iCs/>
                            <w:w w:val="105"/>
                          </w:rPr>
                          <w:t>Autoplay</w:t>
                        </w:r>
                      </w:hyperlink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,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MG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spacing w:val="-13"/>
                          <w:w w:val="105"/>
                        </w:rPr>
                        <w:t xml:space="preserve"> 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Press,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spacing w:val="-12"/>
                          <w:w w:val="105"/>
                        </w:rPr>
                        <w:t xml:space="preserve"> </w:t>
                      </w:r>
                      <w:r w:rsidR="0023384D" w:rsidRPr="00783D54">
                        <w:rPr>
                          <w:rFonts w:asciiTheme="minorHAnsi" w:hAnsiTheme="minorHAnsi" w:cstheme="minorHAnsi"/>
                          <w:color w:val="535353"/>
                          <w:w w:val="105"/>
                        </w:rPr>
                        <w:t>2014</w:t>
                      </w:r>
                    </w:p>
                    <w:p w14:paraId="734FE402" w14:textId="77777777" w:rsidR="0023384D" w:rsidRPr="00783D54" w:rsidRDefault="0023384D" w:rsidP="0023384D">
                      <w:pPr>
                        <w:pStyle w:val="BodyText"/>
                        <w:spacing w:line="285" w:lineRule="auto"/>
                        <w:rPr>
                          <w:rFonts w:asciiTheme="minorHAnsi" w:hAnsiTheme="minorHAnsi" w:cstheme="minorHAnsi"/>
                          <w:color w:val="535353"/>
                          <w:w w:val="110"/>
                        </w:rPr>
                      </w:pPr>
                    </w:p>
                    <w:p w14:paraId="5AEB1BC2" w14:textId="77777777" w:rsidR="0023384D" w:rsidRDefault="0023384D" w:rsidP="0023384D">
                      <w:pPr>
                        <w:pStyle w:val="BodyText"/>
                        <w:spacing w:line="285" w:lineRule="auto"/>
                      </w:pPr>
                    </w:p>
                    <w:p w14:paraId="0894C536" w14:textId="77777777" w:rsidR="0023384D" w:rsidRDefault="0023384D" w:rsidP="0023384D"/>
                  </w:txbxContent>
                </v:textbox>
                <w10:anchorlock/>
              </v:shape>
            </w:pict>
          </mc:Fallback>
        </mc:AlternateContent>
      </w:r>
    </w:p>
    <w:p w14:paraId="6CFC711F" w14:textId="1C742FCA" w:rsidR="009A2EE7" w:rsidRPr="00C63268" w:rsidRDefault="009A2EE7" w:rsidP="009A2EE7">
      <w:pPr>
        <w:spacing w:after="79"/>
        <w:rPr>
          <w:rFonts w:ascii="Calibri" w:eastAsia="Calibri" w:hAnsi="Calibri" w:cs="Calibri"/>
          <w:color w:val="373737"/>
        </w:rPr>
      </w:pPr>
    </w:p>
    <w:p w14:paraId="2B8CA9B3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RESEARCH AND TEACHING INTERESTS</w:t>
      </w: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4E57002F" w14:textId="1812CF69" w:rsidR="009A2EE7" w:rsidRPr="00C63268" w:rsidRDefault="009A2EE7" w:rsidP="009A2EE7">
      <w:pPr>
        <w:spacing w:after="384" w:line="329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>Project-Based Learning, Interdisciplinary</w:t>
      </w:r>
      <w:r w:rsidR="00B324EA">
        <w:rPr>
          <w:rFonts w:ascii="Calibri" w:eastAsia="Calibri" w:hAnsi="Calibri" w:cs="Calibri"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Writing, Research Methods, </w:t>
      </w:r>
      <w:r w:rsidR="005E2F29">
        <w:rPr>
          <w:rFonts w:ascii="Calibri" w:eastAsia="Calibri" w:hAnsi="Calibri" w:cs="Calibri"/>
          <w:color w:val="373737"/>
        </w:rPr>
        <w:t>Multimodal and Digital</w:t>
      </w:r>
      <w:r>
        <w:rPr>
          <w:rFonts w:ascii="Calibri" w:eastAsia="Calibri" w:hAnsi="Calibri" w:cs="Calibri"/>
          <w:color w:val="373737"/>
        </w:rPr>
        <w:t xml:space="preserve"> Writing, </w:t>
      </w:r>
      <w:r w:rsidR="00B324EA">
        <w:rPr>
          <w:rFonts w:ascii="Calibri" w:eastAsia="Calibri" w:hAnsi="Calibri" w:cs="Calibri"/>
          <w:color w:val="373737"/>
        </w:rPr>
        <w:t xml:space="preserve">Inclusive Pedagogy, </w:t>
      </w:r>
      <w:r>
        <w:rPr>
          <w:rFonts w:ascii="Calibri" w:eastAsia="Calibri" w:hAnsi="Calibri" w:cs="Calibri"/>
          <w:color w:val="373737"/>
        </w:rPr>
        <w:t>Creative Nonfiction, Poetry, F</w:t>
      </w:r>
      <w:r w:rsidRPr="00C63268">
        <w:rPr>
          <w:rFonts w:ascii="Calibri" w:eastAsia="Calibri" w:hAnsi="Calibri" w:cs="Calibri"/>
          <w:color w:val="373737"/>
        </w:rPr>
        <w:t>iction</w:t>
      </w:r>
      <w:r>
        <w:rPr>
          <w:rFonts w:ascii="Calibri" w:eastAsia="Calibri" w:hAnsi="Calibri" w:cs="Calibri"/>
          <w:color w:val="373737"/>
        </w:rPr>
        <w:t>,</w:t>
      </w:r>
      <w:r w:rsidRPr="00C63268">
        <w:rPr>
          <w:rFonts w:ascii="Calibri" w:eastAsia="Calibri" w:hAnsi="Calibri" w:cs="Calibri"/>
          <w:color w:val="373737"/>
        </w:rPr>
        <w:t xml:space="preserve"> </w:t>
      </w:r>
      <w:r>
        <w:rPr>
          <w:rFonts w:ascii="Calibri" w:eastAsia="Calibri" w:hAnsi="Calibri" w:cs="Calibri"/>
          <w:color w:val="373737"/>
        </w:rPr>
        <w:t xml:space="preserve">Contemporary Literature, and </w:t>
      </w:r>
      <w:r w:rsidRPr="00C63268">
        <w:rPr>
          <w:rFonts w:ascii="Calibri" w:eastAsia="Calibri" w:hAnsi="Calibri" w:cs="Calibri"/>
          <w:color w:val="373737"/>
        </w:rPr>
        <w:t xml:space="preserve">Women’s Studies </w:t>
      </w:r>
    </w:p>
    <w:p w14:paraId="22963396" w14:textId="0BCF861B" w:rsidR="00EE036D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TEACHING POSTS AND COURSES TAUGHT</w:t>
      </w:r>
    </w:p>
    <w:p w14:paraId="4A198A4C" w14:textId="77777777" w:rsidR="00EE036D" w:rsidRDefault="00EE036D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7AAEE1D7" w14:textId="50DB6571" w:rsidR="009A2EE7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University of Michigan, Lecturer, August 2004-present </w:t>
      </w:r>
    </w:p>
    <w:p w14:paraId="5D78415F" w14:textId="04860A60" w:rsidR="00B324EA" w:rsidRDefault="00EE036D" w:rsidP="00B324EA">
      <w:pPr>
        <w:spacing w:after="0" w:line="326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E3311D">
        <w:rPr>
          <w:rFonts w:ascii="Calibri" w:eastAsia="Calibri" w:hAnsi="Calibri" w:cs="Calibri"/>
          <w:color w:val="373737"/>
        </w:rPr>
        <w:t>Recent</w:t>
      </w:r>
      <w:r w:rsidR="00F13D47" w:rsidRPr="00E3311D">
        <w:rPr>
          <w:rFonts w:ascii="Calibri" w:eastAsia="Calibri" w:hAnsi="Calibri" w:cs="Calibri"/>
          <w:color w:val="373737"/>
        </w:rPr>
        <w:t xml:space="preserve"> and Current</w:t>
      </w:r>
      <w:r w:rsidRPr="00E3311D">
        <w:rPr>
          <w:rFonts w:ascii="Calibri" w:eastAsia="Calibri" w:hAnsi="Calibri" w:cs="Calibri"/>
          <w:color w:val="373737"/>
        </w:rPr>
        <w:t xml:space="preserve"> </w:t>
      </w:r>
      <w:r w:rsidR="00B324EA" w:rsidRPr="00E3311D">
        <w:rPr>
          <w:rFonts w:ascii="Calibri" w:eastAsia="Calibri" w:hAnsi="Calibri" w:cs="Calibri"/>
          <w:color w:val="373737"/>
        </w:rPr>
        <w:t>Courses</w:t>
      </w:r>
      <w:r w:rsidR="00B324EA" w:rsidRPr="00CF4C02">
        <w:rPr>
          <w:rFonts w:ascii="Calibri" w:eastAsia="Calibri" w:hAnsi="Calibri" w:cs="Calibri"/>
          <w:b/>
          <w:bCs/>
          <w:color w:val="373737"/>
        </w:rPr>
        <w:t>:</w:t>
      </w:r>
      <w:r w:rsidR="00B324EA">
        <w:rPr>
          <w:rFonts w:ascii="Calibri" w:eastAsia="Calibri" w:hAnsi="Calibri" w:cs="Calibri"/>
          <w:color w:val="373737"/>
        </w:rPr>
        <w:t xml:space="preserve"> </w:t>
      </w:r>
      <w:r w:rsidR="006452AA">
        <w:rPr>
          <w:rFonts w:ascii="Calibri" w:eastAsia="Calibri" w:hAnsi="Calibri" w:cs="Calibri"/>
          <w:color w:val="373737"/>
        </w:rPr>
        <w:t>Writing/</w:t>
      </w:r>
      <w:r w:rsidR="00B324EA">
        <w:rPr>
          <w:rFonts w:ascii="Calibri" w:eastAsia="Calibri" w:hAnsi="Calibri" w:cs="Calibri"/>
          <w:color w:val="373737"/>
        </w:rPr>
        <w:t>Digital</w:t>
      </w:r>
      <w:r w:rsidR="006452AA">
        <w:rPr>
          <w:rFonts w:ascii="Calibri" w:eastAsia="Calibri" w:hAnsi="Calibri" w:cs="Calibri"/>
          <w:color w:val="373737"/>
        </w:rPr>
        <w:t xml:space="preserve"> Media Studies</w:t>
      </w:r>
      <w:r w:rsidR="00B324EA">
        <w:rPr>
          <w:rFonts w:ascii="Calibri" w:eastAsia="Calibri" w:hAnsi="Calibri" w:cs="Calibri"/>
          <w:color w:val="373737"/>
        </w:rPr>
        <w:t xml:space="preserve"> 200</w:t>
      </w:r>
      <w:r w:rsidR="006B587F">
        <w:rPr>
          <w:rFonts w:ascii="Calibri" w:eastAsia="Calibri" w:hAnsi="Calibri" w:cs="Calibri"/>
          <w:color w:val="373737"/>
        </w:rPr>
        <w:t xml:space="preserve"> (Social Media Evolutions)</w:t>
      </w:r>
      <w:r w:rsidR="00B324EA">
        <w:rPr>
          <w:rFonts w:ascii="Calibri" w:eastAsia="Calibri" w:hAnsi="Calibri" w:cs="Calibri"/>
          <w:color w:val="373737"/>
        </w:rPr>
        <w:t xml:space="preserve">, </w:t>
      </w:r>
      <w:r w:rsidR="006452AA">
        <w:rPr>
          <w:rFonts w:ascii="Calibri" w:eastAsia="Calibri" w:hAnsi="Calibri" w:cs="Calibri"/>
          <w:color w:val="373737"/>
        </w:rPr>
        <w:t xml:space="preserve">Writing </w:t>
      </w:r>
      <w:r w:rsidR="00B324EA">
        <w:rPr>
          <w:rFonts w:ascii="Calibri" w:eastAsia="Calibri" w:hAnsi="Calibri" w:cs="Calibri"/>
          <w:color w:val="373737"/>
        </w:rPr>
        <w:t xml:space="preserve">220 (Minor in Writing Gateway Course), </w:t>
      </w:r>
      <w:r w:rsidR="006452AA">
        <w:rPr>
          <w:rFonts w:ascii="Calibri" w:eastAsia="Calibri" w:hAnsi="Calibri" w:cs="Calibri"/>
          <w:color w:val="373737"/>
        </w:rPr>
        <w:t xml:space="preserve">Writing </w:t>
      </w:r>
      <w:r w:rsidR="00B324EA">
        <w:rPr>
          <w:rFonts w:ascii="Calibri" w:eastAsia="Calibri" w:hAnsi="Calibri" w:cs="Calibri"/>
          <w:color w:val="373737"/>
        </w:rPr>
        <w:t xml:space="preserve">400 (Advanced Rhetoric and Research), </w:t>
      </w:r>
      <w:r w:rsidR="006452AA">
        <w:rPr>
          <w:rFonts w:ascii="Calibri" w:eastAsia="Calibri" w:hAnsi="Calibri" w:cs="Calibri"/>
          <w:color w:val="373737"/>
        </w:rPr>
        <w:t xml:space="preserve">Writing </w:t>
      </w:r>
      <w:r w:rsidR="00B324EA">
        <w:rPr>
          <w:rFonts w:ascii="Calibri" w:eastAsia="Calibri" w:hAnsi="Calibri" w:cs="Calibri"/>
          <w:color w:val="373737"/>
        </w:rPr>
        <w:t xml:space="preserve">420 (Minor </w:t>
      </w:r>
      <w:r w:rsidR="00B324EA">
        <w:rPr>
          <w:rFonts w:ascii="Calibri" w:eastAsia="Calibri" w:hAnsi="Calibri" w:cs="Calibri"/>
          <w:color w:val="373737"/>
        </w:rPr>
        <w:lastRenderedPageBreak/>
        <w:t>in Writing Capstone Course),</w:t>
      </w:r>
      <w:r w:rsidR="00C44DE2">
        <w:rPr>
          <w:rFonts w:ascii="Calibri" w:eastAsia="Calibri" w:hAnsi="Calibri" w:cs="Calibri"/>
          <w:color w:val="373737"/>
        </w:rPr>
        <w:t xml:space="preserve"> Writing 993 (</w:t>
      </w:r>
      <w:r w:rsidR="00E45159">
        <w:rPr>
          <w:rFonts w:ascii="Calibri" w:eastAsia="Calibri" w:hAnsi="Calibri" w:cs="Calibri"/>
          <w:color w:val="373737"/>
        </w:rPr>
        <w:t>Teaching Writing in the Disciplines)</w:t>
      </w:r>
      <w:r w:rsidR="00B324EA">
        <w:rPr>
          <w:rFonts w:ascii="Calibri" w:eastAsia="Calibri" w:hAnsi="Calibri" w:cs="Calibri"/>
          <w:color w:val="373737"/>
        </w:rPr>
        <w:t xml:space="preserve"> </w:t>
      </w:r>
      <w:r w:rsidR="00CA5A6C">
        <w:rPr>
          <w:rFonts w:ascii="Calibri" w:eastAsia="Calibri" w:hAnsi="Calibri" w:cs="Calibri"/>
          <w:color w:val="373737"/>
        </w:rPr>
        <w:t xml:space="preserve">ALA 170 (Whirlwind Tour of the Liberal Arts), </w:t>
      </w:r>
      <w:r w:rsidR="00B324EA">
        <w:rPr>
          <w:rFonts w:ascii="Calibri" w:eastAsia="Calibri" w:hAnsi="Calibri" w:cs="Calibri"/>
          <w:color w:val="373737"/>
        </w:rPr>
        <w:t xml:space="preserve">and </w:t>
      </w:r>
      <w:r w:rsidR="00B324EA" w:rsidRPr="00C63268">
        <w:rPr>
          <w:rFonts w:ascii="Calibri" w:eastAsia="Calibri" w:hAnsi="Calibri" w:cs="Calibri"/>
          <w:color w:val="373737"/>
        </w:rPr>
        <w:t xml:space="preserve">Writing Workshop </w:t>
      </w:r>
    </w:p>
    <w:p w14:paraId="0B2BE8BC" w14:textId="2E8C1E7C" w:rsidR="00B324EA" w:rsidRDefault="00B324EA" w:rsidP="00B324EA">
      <w:pPr>
        <w:spacing w:after="0" w:line="326" w:lineRule="auto"/>
        <w:ind w:left="-5" w:right="11" w:hanging="10"/>
        <w:rPr>
          <w:rFonts w:ascii="Calibri" w:eastAsia="Calibri" w:hAnsi="Calibri" w:cs="Calibri"/>
          <w:color w:val="373737"/>
        </w:rPr>
      </w:pPr>
    </w:p>
    <w:p w14:paraId="4D5952C0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University of Illinois</w:t>
      </w:r>
      <w:r>
        <w:rPr>
          <w:rFonts w:ascii="Calibri" w:eastAsia="Calibri" w:hAnsi="Calibri" w:cs="Calibri"/>
          <w:b/>
          <w:color w:val="373737"/>
        </w:rPr>
        <w:t xml:space="preserve"> Chicago, Graduate Instructor, </w:t>
      </w:r>
      <w:r w:rsidRPr="00C63268">
        <w:rPr>
          <w:rFonts w:ascii="Calibri" w:eastAsia="Calibri" w:hAnsi="Calibri" w:cs="Calibri"/>
          <w:b/>
          <w:color w:val="373737"/>
        </w:rPr>
        <w:t xml:space="preserve">August 2001-May 2004 </w:t>
      </w:r>
    </w:p>
    <w:p w14:paraId="76C87400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Courses Taught:  Fiction Writing, Poetry Writing, Understanding Literature, Women and Literature, </w:t>
      </w:r>
    </w:p>
    <w:p w14:paraId="0317258E" w14:textId="77777777" w:rsidR="009A2EE7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English Composition I and II </w:t>
      </w:r>
    </w:p>
    <w:p w14:paraId="2A086E50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</w:p>
    <w:p w14:paraId="207CAF9C" w14:textId="77777777" w:rsidR="009A2EE7" w:rsidRPr="00C63268" w:rsidRDefault="009A2EE7" w:rsidP="009A2EE7">
      <w:pPr>
        <w:spacing w:after="76"/>
        <w:ind w:left="-5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Ivy Tech Community College, Adjunct, Summer 1999 </w:t>
      </w:r>
    </w:p>
    <w:p w14:paraId="6A69B528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Course Taught:  Introductory Composition </w:t>
      </w:r>
    </w:p>
    <w:p w14:paraId="7457B64A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63F93143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Purdue University, Graduate Instructor (95-98), Lecturer (98-00)</w:t>
      </w: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69E3C542" w14:textId="77777777" w:rsidR="009A2EE7" w:rsidRDefault="009A2EE7" w:rsidP="009A2EE7">
      <w:pPr>
        <w:spacing w:after="384" w:line="329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Courses Taught:  Introduction to Creative Writing, Introduction to Literature, First-Year Composition I and II </w:t>
      </w:r>
    </w:p>
    <w:p w14:paraId="621360B9" w14:textId="6A921E35" w:rsidR="009A2EE7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SELECT AWARDS AND FELLOWSHIPS </w:t>
      </w:r>
    </w:p>
    <w:p w14:paraId="029DC840" w14:textId="34BF91D7" w:rsidR="00B324EA" w:rsidRDefault="00B324EA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1CCD9F81" w14:textId="77777777" w:rsidR="00C20D0D" w:rsidRPr="00137BED" w:rsidRDefault="00C20D0D" w:rsidP="00C20D0D">
      <w:pPr>
        <w:spacing w:after="0"/>
        <w:rPr>
          <w:rFonts w:ascii="Calibri" w:hAnsi="Calibri" w:cs="Calibri"/>
          <w:color w:val="212529"/>
          <w:shd w:val="clear" w:color="auto" w:fill="FFFFFF"/>
        </w:rPr>
      </w:pPr>
      <w:r w:rsidRPr="00137BED">
        <w:rPr>
          <w:rFonts w:ascii="Calibri" w:hAnsi="Calibri" w:cs="Calibri"/>
          <w:color w:val="212529"/>
          <w:shd w:val="clear" w:color="auto" w:fill="FFFFFF"/>
        </w:rPr>
        <w:t>Writing Residency. Writer’s Colony at Dairy Hollow. Eureka Springs, AK. March 11-18</w:t>
      </w:r>
      <w:r>
        <w:rPr>
          <w:rFonts w:ascii="Calibri" w:hAnsi="Calibri" w:cs="Calibri"/>
          <w:color w:val="212529"/>
          <w:shd w:val="clear" w:color="auto" w:fill="FFFFFF"/>
        </w:rPr>
        <w:t>. 2023.</w:t>
      </w:r>
    </w:p>
    <w:p w14:paraId="5FD22B22" w14:textId="77777777" w:rsidR="00C20D0D" w:rsidRDefault="00C20D0D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2EAF4813" w14:textId="0899267B" w:rsidR="00C36260" w:rsidRPr="00DC0330" w:rsidRDefault="00C36260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Best Po</w:t>
      </w:r>
      <w:r w:rsidR="00DC0330">
        <w:rPr>
          <w:rFonts w:ascii="Calibri" w:eastAsia="Calibri" w:hAnsi="Calibri" w:cs="Calibri"/>
          <w:bCs/>
          <w:color w:val="373737"/>
        </w:rPr>
        <w:t xml:space="preserve">et </w:t>
      </w:r>
      <w:r w:rsidR="00D257DD">
        <w:rPr>
          <w:rFonts w:ascii="Calibri" w:eastAsia="Calibri" w:hAnsi="Calibri" w:cs="Calibri"/>
          <w:bCs/>
          <w:color w:val="373737"/>
        </w:rPr>
        <w:t xml:space="preserve">of </w:t>
      </w:r>
      <w:r w:rsidR="00DC0330">
        <w:rPr>
          <w:rFonts w:ascii="Calibri" w:eastAsia="Calibri" w:hAnsi="Calibri" w:cs="Calibri"/>
          <w:bCs/>
          <w:color w:val="373737"/>
        </w:rPr>
        <w:t>Washtenaw County</w:t>
      </w:r>
      <w:r w:rsidR="00FA3FFC">
        <w:rPr>
          <w:rFonts w:ascii="Calibri" w:eastAsia="Calibri" w:hAnsi="Calibri" w:cs="Calibri"/>
          <w:bCs/>
          <w:color w:val="373737"/>
        </w:rPr>
        <w:t>, 2023</w:t>
      </w:r>
      <w:r w:rsidR="00DC0330">
        <w:rPr>
          <w:rFonts w:ascii="Calibri" w:eastAsia="Calibri" w:hAnsi="Calibri" w:cs="Calibri"/>
          <w:bCs/>
          <w:color w:val="373737"/>
        </w:rPr>
        <w:t xml:space="preserve">. </w:t>
      </w:r>
      <w:r w:rsidR="00DC0330">
        <w:rPr>
          <w:rFonts w:ascii="Calibri" w:eastAsia="Calibri" w:hAnsi="Calibri" w:cs="Calibri"/>
          <w:bCs/>
          <w:i/>
          <w:iCs/>
          <w:color w:val="373737"/>
        </w:rPr>
        <w:t xml:space="preserve">Current Magazine </w:t>
      </w:r>
      <w:r w:rsidR="00DC0330" w:rsidRPr="00BB2813">
        <w:rPr>
          <w:rFonts w:ascii="Calibri" w:eastAsia="Calibri" w:hAnsi="Calibri" w:cs="Calibri"/>
          <w:bCs/>
          <w:color w:val="373737"/>
        </w:rPr>
        <w:t xml:space="preserve">Best of </w:t>
      </w:r>
      <w:r w:rsidR="00BB2813">
        <w:rPr>
          <w:rFonts w:ascii="Calibri" w:eastAsia="Calibri" w:hAnsi="Calibri" w:cs="Calibri"/>
          <w:bCs/>
          <w:color w:val="373737"/>
        </w:rPr>
        <w:t xml:space="preserve">Washtenaw </w:t>
      </w:r>
      <w:r w:rsidR="00DC0330" w:rsidRPr="00BB2813">
        <w:rPr>
          <w:rFonts w:ascii="Calibri" w:eastAsia="Calibri" w:hAnsi="Calibri" w:cs="Calibri"/>
          <w:bCs/>
          <w:color w:val="373737"/>
        </w:rPr>
        <w:t>Awards</w:t>
      </w:r>
      <w:r w:rsidR="00F35619" w:rsidRPr="00BB2813">
        <w:rPr>
          <w:rFonts w:ascii="Calibri" w:eastAsia="Calibri" w:hAnsi="Calibri" w:cs="Calibri"/>
          <w:bCs/>
          <w:color w:val="373737"/>
        </w:rPr>
        <w:t>.</w:t>
      </w:r>
      <w:r w:rsidR="00BB2813">
        <w:rPr>
          <w:rFonts w:ascii="Calibri" w:eastAsia="Calibri" w:hAnsi="Calibri" w:cs="Calibri"/>
          <w:bCs/>
          <w:color w:val="373737"/>
        </w:rPr>
        <w:t xml:space="preserve"> July 2023</w:t>
      </w:r>
      <w:r w:rsidR="008C42E8">
        <w:rPr>
          <w:rFonts w:ascii="Calibri" w:eastAsia="Calibri" w:hAnsi="Calibri" w:cs="Calibri"/>
          <w:bCs/>
          <w:color w:val="373737"/>
        </w:rPr>
        <w:t>.</w:t>
      </w:r>
    </w:p>
    <w:p w14:paraId="063F9C75" w14:textId="77777777" w:rsidR="00C36260" w:rsidRDefault="00C36260" w:rsidP="00F039EF">
      <w:pPr>
        <w:spacing w:after="0"/>
        <w:rPr>
          <w:rFonts w:ascii="Calibri" w:hAnsi="Calibri" w:cs="Calibri"/>
          <w:color w:val="212529"/>
          <w:shd w:val="clear" w:color="auto" w:fill="FFFFFF"/>
        </w:rPr>
      </w:pPr>
    </w:p>
    <w:p w14:paraId="034920F0" w14:textId="67647BBD" w:rsidR="00B324EA" w:rsidRDefault="00B324EA" w:rsidP="00F039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 w:rsidRPr="00B324EA">
        <w:rPr>
          <w:rFonts w:ascii="Calibri" w:eastAsia="Calibri" w:hAnsi="Calibri" w:cs="Calibri"/>
          <w:bCs/>
          <w:color w:val="373737"/>
        </w:rPr>
        <w:t>Pushcart Prize</w:t>
      </w:r>
      <w:r w:rsidR="00640F7B">
        <w:rPr>
          <w:rFonts w:ascii="Calibri" w:eastAsia="Calibri" w:hAnsi="Calibri" w:cs="Calibri"/>
          <w:bCs/>
          <w:color w:val="373737"/>
        </w:rPr>
        <w:t xml:space="preserve"> N</w:t>
      </w:r>
      <w:r w:rsidRPr="00B324EA">
        <w:rPr>
          <w:rFonts w:ascii="Calibri" w:eastAsia="Calibri" w:hAnsi="Calibri" w:cs="Calibri"/>
          <w:bCs/>
          <w:color w:val="373737"/>
        </w:rPr>
        <w:t>ominee.</w:t>
      </w:r>
      <w:r>
        <w:rPr>
          <w:rFonts w:ascii="Calibri" w:eastAsia="Calibri" w:hAnsi="Calibri" w:cs="Calibri"/>
          <w:bCs/>
          <w:color w:val="373737"/>
        </w:rPr>
        <w:t xml:space="preserve"> Dec. 2020.</w:t>
      </w:r>
    </w:p>
    <w:p w14:paraId="71C7526C" w14:textId="77777777" w:rsidR="00B324EA" w:rsidRPr="00B324EA" w:rsidRDefault="00B324EA" w:rsidP="00F039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1C727AB1" w14:textId="77777777" w:rsidR="009A2EE7" w:rsidRPr="006854E9" w:rsidRDefault="009A2EE7" w:rsidP="00F039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Golden Apple Award Nominee. University of Michigan. Spring 2020.</w:t>
      </w:r>
    </w:p>
    <w:p w14:paraId="6ED997D6" w14:textId="77777777" w:rsidR="009A2EE7" w:rsidRPr="00C63268" w:rsidRDefault="009A2EE7" w:rsidP="00F039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2CA2EE25" w14:textId="77777777" w:rsidR="009A2EE7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Golden Apple Award Nominee. University of Michigan. </w:t>
      </w:r>
      <w:r>
        <w:rPr>
          <w:rFonts w:ascii="Calibri" w:eastAsia="Calibri" w:hAnsi="Calibri" w:cs="Calibri"/>
          <w:color w:val="373737"/>
        </w:rPr>
        <w:t>Spring</w:t>
      </w:r>
      <w:r w:rsidRPr="00C63268">
        <w:rPr>
          <w:rFonts w:ascii="Calibri" w:eastAsia="Calibri" w:hAnsi="Calibri" w:cs="Calibri"/>
          <w:color w:val="373737"/>
        </w:rPr>
        <w:t xml:space="preserve"> 2019. </w:t>
      </w:r>
    </w:p>
    <w:p w14:paraId="0196CF99" w14:textId="77777777" w:rsidR="009A2EE7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</w:p>
    <w:p w14:paraId="11A6BF02" w14:textId="77777777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Kithara Poetry Prize, Winner. </w:t>
      </w:r>
      <w:r w:rsidRPr="00C63268">
        <w:rPr>
          <w:rFonts w:ascii="Calibri" w:eastAsia="Calibri" w:hAnsi="Calibri" w:cs="Calibri"/>
          <w:i/>
          <w:color w:val="373737"/>
        </w:rPr>
        <w:t>Rules for Rearrangement</w:t>
      </w:r>
      <w:r w:rsidRPr="00C63268">
        <w:rPr>
          <w:rFonts w:ascii="Calibri" w:eastAsia="Calibri" w:hAnsi="Calibri" w:cs="Calibri"/>
          <w:color w:val="373737"/>
        </w:rPr>
        <w:t xml:space="preserve">. March 2019. Book publication </w:t>
      </w:r>
      <w:r>
        <w:rPr>
          <w:rFonts w:ascii="Calibri" w:eastAsia="Calibri" w:hAnsi="Calibri" w:cs="Calibri"/>
          <w:color w:val="373737"/>
        </w:rPr>
        <w:t xml:space="preserve">Fall </w:t>
      </w:r>
      <w:r w:rsidRPr="00C63268">
        <w:rPr>
          <w:rFonts w:ascii="Calibri" w:eastAsia="Calibri" w:hAnsi="Calibri" w:cs="Calibri"/>
          <w:color w:val="373737"/>
        </w:rPr>
        <w:t xml:space="preserve">2020. </w:t>
      </w:r>
    </w:p>
    <w:p w14:paraId="44FA5976" w14:textId="77777777" w:rsidR="009A2EE7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</w:p>
    <w:p w14:paraId="5346EFE0" w14:textId="5EAAB587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>Honored Instructor. University of Michigan. Fall 201</w:t>
      </w:r>
      <w:r w:rsidR="00B5150F">
        <w:rPr>
          <w:rFonts w:ascii="Calibri" w:eastAsia="Calibri" w:hAnsi="Calibri" w:cs="Calibri"/>
          <w:color w:val="373737"/>
        </w:rPr>
        <w:t>9</w:t>
      </w:r>
      <w:r>
        <w:rPr>
          <w:rFonts w:ascii="Calibri" w:eastAsia="Calibri" w:hAnsi="Calibri" w:cs="Calibri"/>
          <w:color w:val="373737"/>
        </w:rPr>
        <w:t>.</w:t>
      </w:r>
    </w:p>
    <w:p w14:paraId="636D4B06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</w:p>
    <w:p w14:paraId="72E41F89" w14:textId="32E86F09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Autumn House Poetry Prize, Runner-up.</w:t>
      </w:r>
      <w:r w:rsidR="008144AE">
        <w:rPr>
          <w:rFonts w:ascii="Calibri" w:eastAsia="Calibri" w:hAnsi="Calibri" w:cs="Calibri"/>
          <w:color w:val="373737"/>
        </w:rPr>
        <w:t xml:space="preserve"> Selected by Kimiko Hahn.</w:t>
      </w: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i/>
          <w:color w:val="373737"/>
        </w:rPr>
        <w:t xml:space="preserve">Rules for Rearrangement. </w:t>
      </w:r>
      <w:r w:rsidRPr="00C63268">
        <w:rPr>
          <w:rFonts w:ascii="Calibri" w:eastAsia="Calibri" w:hAnsi="Calibri" w:cs="Calibri"/>
          <w:color w:val="373737"/>
        </w:rPr>
        <w:t xml:space="preserve">October 2018. </w:t>
      </w:r>
    </w:p>
    <w:p w14:paraId="349ABC5D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2F38FD59" w14:textId="785491FC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Omnidawn’s Fabulist Fiction Chapbook Contest, finalist for the novelette </w:t>
      </w:r>
      <w:r w:rsidRPr="00C63268">
        <w:rPr>
          <w:rFonts w:ascii="Calibri" w:eastAsia="Calibri" w:hAnsi="Calibri" w:cs="Calibri"/>
          <w:i/>
          <w:color w:val="373737"/>
        </w:rPr>
        <w:t>The Boy and Bitch Dog</w:t>
      </w:r>
      <w:r w:rsidRPr="00C63268">
        <w:rPr>
          <w:rFonts w:ascii="Calibri" w:eastAsia="Calibri" w:hAnsi="Calibri" w:cs="Calibri"/>
          <w:color w:val="373737"/>
        </w:rPr>
        <w:t xml:space="preserve">. </w:t>
      </w:r>
      <w:r>
        <w:rPr>
          <w:rFonts w:ascii="Calibri" w:eastAsia="Calibri" w:hAnsi="Calibri" w:cs="Calibri"/>
          <w:color w:val="373737"/>
        </w:rPr>
        <w:t>October 2018.</w:t>
      </w:r>
    </w:p>
    <w:p w14:paraId="385C16B3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3FDFA2ED" w14:textId="1583469A" w:rsidR="009A2EE7" w:rsidRPr="00C63268" w:rsidRDefault="009A2EE7" w:rsidP="00F039EF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Granader Family Prize for Outstanding Writing Portfolio. </w:t>
      </w:r>
      <w:r w:rsidR="00650CA1">
        <w:rPr>
          <w:rFonts w:ascii="Calibri" w:eastAsia="Calibri" w:hAnsi="Calibri" w:cs="Calibri"/>
          <w:color w:val="373737"/>
        </w:rPr>
        <w:t>W</w:t>
      </w:r>
      <w:r w:rsidRPr="00C63268">
        <w:rPr>
          <w:rFonts w:ascii="Calibri" w:eastAsia="Calibri" w:hAnsi="Calibri" w:cs="Calibri"/>
          <w:color w:val="373737"/>
        </w:rPr>
        <w:t>riting 100 student</w:t>
      </w:r>
      <w:r w:rsidR="00650CA1">
        <w:rPr>
          <w:rFonts w:ascii="Calibri" w:eastAsia="Calibri" w:hAnsi="Calibri" w:cs="Calibri"/>
          <w:color w:val="373737"/>
        </w:rPr>
        <w:t>s</w:t>
      </w:r>
      <w:r w:rsidRPr="00C63268">
        <w:rPr>
          <w:rFonts w:ascii="Calibri" w:eastAsia="Calibri" w:hAnsi="Calibri" w:cs="Calibri"/>
          <w:color w:val="373737"/>
        </w:rPr>
        <w:t>, Miles Honey</w:t>
      </w:r>
      <w:r w:rsidR="00650CA1">
        <w:rPr>
          <w:rFonts w:ascii="Calibri" w:eastAsia="Calibri" w:hAnsi="Calibri" w:cs="Calibri"/>
          <w:color w:val="373737"/>
        </w:rPr>
        <w:t xml:space="preserve"> (2017) </w:t>
      </w:r>
      <w:r>
        <w:rPr>
          <w:rFonts w:ascii="Calibri" w:eastAsia="Calibri" w:hAnsi="Calibri" w:cs="Calibri"/>
          <w:color w:val="373737"/>
        </w:rPr>
        <w:t xml:space="preserve"> Alexis Low</w:t>
      </w:r>
      <w:r w:rsidR="00650CA1">
        <w:rPr>
          <w:rFonts w:ascii="Calibri" w:eastAsia="Calibri" w:hAnsi="Calibri" w:cs="Calibri"/>
          <w:color w:val="373737"/>
        </w:rPr>
        <w:t xml:space="preserve"> (2016)</w:t>
      </w:r>
    </w:p>
    <w:p w14:paraId="017A2608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lastRenderedPageBreak/>
        <w:t xml:space="preserve"> </w:t>
      </w:r>
    </w:p>
    <w:p w14:paraId="4611C2C5" w14:textId="77777777" w:rsidR="009A2EE7" w:rsidRPr="00C63268" w:rsidRDefault="009A2EE7" w:rsidP="00F039EF">
      <w:pPr>
        <w:spacing w:after="0"/>
        <w:ind w:left="-5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000000"/>
        </w:rPr>
        <w:t>Finalist,</w:t>
      </w:r>
      <w:r>
        <w:rPr>
          <w:rFonts w:ascii="Calibri" w:eastAsia="Calibri" w:hAnsi="Calibri" w:cs="Calibri"/>
          <w:color w:val="000000"/>
        </w:rPr>
        <w:t xml:space="preserve"> book-length poetry collection</w:t>
      </w:r>
      <w:r w:rsidRPr="00C63268">
        <w:rPr>
          <w:rFonts w:ascii="Calibri" w:eastAsia="Calibri" w:hAnsi="Calibri" w:cs="Calibri"/>
          <w:color w:val="000000"/>
        </w:rPr>
        <w:t xml:space="preserve"> </w:t>
      </w:r>
      <w:r w:rsidRPr="00C63268">
        <w:rPr>
          <w:rFonts w:ascii="Calibri" w:eastAsia="Calibri" w:hAnsi="Calibri" w:cs="Calibri"/>
          <w:i/>
          <w:color w:val="000000"/>
        </w:rPr>
        <w:t xml:space="preserve">Rules for Rearrangement, </w:t>
      </w:r>
      <w:r>
        <w:rPr>
          <w:rFonts w:ascii="Calibri" w:eastAsia="Calibri" w:hAnsi="Calibri" w:cs="Calibri"/>
          <w:color w:val="000000"/>
        </w:rPr>
        <w:t xml:space="preserve">in four different contests: </w:t>
      </w:r>
      <w:r w:rsidRPr="00C63268">
        <w:rPr>
          <w:rFonts w:ascii="Calibri" w:eastAsia="Calibri" w:hAnsi="Calibri" w:cs="Calibri"/>
          <w:color w:val="000000"/>
        </w:rPr>
        <w:t>Cleveland State Poetry Prize</w:t>
      </w:r>
      <w:r>
        <w:rPr>
          <w:rFonts w:ascii="Calibri" w:eastAsia="Calibri" w:hAnsi="Calibri" w:cs="Calibri"/>
          <w:color w:val="000000"/>
        </w:rPr>
        <w:t xml:space="preserve">, </w:t>
      </w:r>
      <w:r w:rsidRPr="00C63268">
        <w:rPr>
          <w:rFonts w:ascii="Calibri" w:eastAsia="Calibri" w:hAnsi="Calibri" w:cs="Calibri"/>
          <w:color w:val="373737"/>
        </w:rPr>
        <w:t>University of Akron Poetry Prize</w:t>
      </w:r>
      <w:r>
        <w:rPr>
          <w:rFonts w:ascii="Calibri" w:eastAsia="Calibri" w:hAnsi="Calibri" w:cs="Calibri"/>
          <w:color w:val="000000"/>
        </w:rPr>
        <w:t xml:space="preserve">, </w:t>
      </w:r>
      <w:r w:rsidRPr="00C63268">
        <w:rPr>
          <w:rFonts w:ascii="Calibri" w:eastAsia="Calibri" w:hAnsi="Calibri" w:cs="Calibri"/>
          <w:color w:val="373737"/>
        </w:rPr>
        <w:t>Marsh Hawk Poetry Prize</w:t>
      </w:r>
      <w:r>
        <w:rPr>
          <w:rFonts w:ascii="Calibri" w:eastAsia="Calibri" w:hAnsi="Calibri" w:cs="Calibri"/>
          <w:color w:val="000000"/>
        </w:rPr>
        <w:t xml:space="preserve">, and </w:t>
      </w:r>
      <w:r w:rsidRPr="00C63268">
        <w:rPr>
          <w:rFonts w:ascii="Calibri" w:eastAsia="Calibri" w:hAnsi="Calibri" w:cs="Calibri"/>
          <w:color w:val="373737"/>
        </w:rPr>
        <w:t>St. Lawrence Book Award</w:t>
      </w:r>
      <w:r w:rsidRPr="00C632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March 2014-</w:t>
      </w:r>
      <w:r w:rsidRPr="00C63268">
        <w:rPr>
          <w:rFonts w:ascii="Calibri" w:eastAsia="Calibri" w:hAnsi="Calibri" w:cs="Calibri"/>
          <w:color w:val="000000"/>
        </w:rPr>
        <w:t xml:space="preserve">January 2015 </w:t>
      </w:r>
    </w:p>
    <w:p w14:paraId="3269CC72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1FD4FE4B" w14:textId="64808E69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BEN Prize for Excellence in Teaching, Nominee, University of Michigan, 201</w:t>
      </w:r>
      <w:r w:rsidR="000373C0">
        <w:rPr>
          <w:rFonts w:ascii="Calibri" w:eastAsia="Calibri" w:hAnsi="Calibri" w:cs="Calibri"/>
          <w:color w:val="373737"/>
        </w:rPr>
        <w:t>0</w:t>
      </w:r>
      <w:r w:rsidRPr="00C63268">
        <w:rPr>
          <w:rFonts w:ascii="Calibri" w:eastAsia="Calibri" w:hAnsi="Calibri" w:cs="Calibri"/>
          <w:color w:val="373737"/>
        </w:rPr>
        <w:t>, 201</w:t>
      </w:r>
      <w:r w:rsidR="000373C0">
        <w:rPr>
          <w:rFonts w:ascii="Calibri" w:eastAsia="Calibri" w:hAnsi="Calibri" w:cs="Calibri"/>
          <w:color w:val="373737"/>
        </w:rPr>
        <w:t>2</w:t>
      </w:r>
      <w:r w:rsidRPr="00C63268">
        <w:rPr>
          <w:rFonts w:ascii="Calibri" w:eastAsia="Calibri" w:hAnsi="Calibri" w:cs="Calibri"/>
          <w:color w:val="373737"/>
        </w:rPr>
        <w:t>, and 201</w:t>
      </w:r>
      <w:r w:rsidR="000373C0">
        <w:rPr>
          <w:rFonts w:ascii="Calibri" w:eastAsia="Calibri" w:hAnsi="Calibri" w:cs="Calibri"/>
          <w:color w:val="373737"/>
        </w:rPr>
        <w:t>4</w:t>
      </w:r>
      <w:r w:rsidRPr="00C63268">
        <w:rPr>
          <w:rFonts w:ascii="Calibri" w:eastAsia="Calibri" w:hAnsi="Calibri" w:cs="Calibri"/>
          <w:color w:val="373737"/>
        </w:rPr>
        <w:t xml:space="preserve">. </w:t>
      </w:r>
    </w:p>
    <w:p w14:paraId="492C44A9" w14:textId="77777777" w:rsidR="009A2EE7" w:rsidRPr="00C63268" w:rsidRDefault="009A2EE7" w:rsidP="00F039EF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7AB81AED" w14:textId="77777777" w:rsidR="009A2EE7" w:rsidRPr="00C63268" w:rsidRDefault="009A2EE7" w:rsidP="00F039EF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Vermont Studio Fellowship, Fiction, May 2011 </w:t>
      </w:r>
    </w:p>
    <w:p w14:paraId="03EDE585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1A982659" w14:textId="77777777" w:rsidR="0050252B" w:rsidRDefault="0050252B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588AD6B0" w14:textId="20EC0C14" w:rsidR="009A2EE7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SELECT </w:t>
      </w:r>
      <w:r>
        <w:rPr>
          <w:rFonts w:ascii="Calibri" w:eastAsia="Calibri" w:hAnsi="Calibri" w:cs="Calibri"/>
          <w:b/>
          <w:color w:val="373737"/>
        </w:rPr>
        <w:t>SERVICE</w:t>
      </w:r>
      <w:r w:rsidRPr="00C63268">
        <w:rPr>
          <w:rFonts w:ascii="Calibri" w:eastAsia="Calibri" w:hAnsi="Calibri" w:cs="Calibri"/>
          <w:b/>
          <w:color w:val="373737"/>
        </w:rPr>
        <w:t xml:space="preserve"> </w:t>
      </w:r>
      <w:r>
        <w:rPr>
          <w:rFonts w:ascii="Calibri" w:eastAsia="Calibri" w:hAnsi="Calibri" w:cs="Calibri"/>
          <w:b/>
          <w:color w:val="373737"/>
        </w:rPr>
        <w:t>EXPERIENCE</w:t>
      </w:r>
    </w:p>
    <w:p w14:paraId="1C0353D5" w14:textId="77777777" w:rsidR="00CD72CD" w:rsidRDefault="00CD72CD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1883F0F9" w14:textId="3A8692C1" w:rsidR="00CD72CD" w:rsidRDefault="002C0476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Graduate Mentor</w:t>
      </w:r>
      <w:r w:rsidR="0090640D">
        <w:rPr>
          <w:rFonts w:ascii="Calibri" w:eastAsia="Calibri" w:hAnsi="Calibri" w:cs="Calibri"/>
          <w:bCs/>
          <w:color w:val="373737"/>
        </w:rPr>
        <w:t xml:space="preserve"> for CRLT’s </w:t>
      </w:r>
      <w:r w:rsidR="0025555A">
        <w:rPr>
          <w:rFonts w:ascii="Calibri" w:eastAsia="Calibri" w:hAnsi="Calibri" w:cs="Calibri"/>
          <w:bCs/>
          <w:color w:val="373737"/>
        </w:rPr>
        <w:t xml:space="preserve">Graduate Teaching Certificate. </w:t>
      </w:r>
      <w:r w:rsidR="001F52E7">
        <w:rPr>
          <w:rFonts w:ascii="Calibri" w:eastAsia="Calibri" w:hAnsi="Calibri" w:cs="Calibri"/>
          <w:bCs/>
          <w:color w:val="373737"/>
        </w:rPr>
        <w:t>M</w:t>
      </w:r>
      <w:r w:rsidR="00EB1FA9">
        <w:rPr>
          <w:rFonts w:ascii="Calibri" w:eastAsia="Calibri" w:hAnsi="Calibri" w:cs="Calibri"/>
          <w:bCs/>
          <w:color w:val="373737"/>
        </w:rPr>
        <w:t>ultiple m</w:t>
      </w:r>
      <w:r w:rsidR="001F52E7">
        <w:rPr>
          <w:rFonts w:ascii="Calibri" w:eastAsia="Calibri" w:hAnsi="Calibri" w:cs="Calibri"/>
          <w:bCs/>
          <w:color w:val="373737"/>
        </w:rPr>
        <w:t>eeting</w:t>
      </w:r>
      <w:r w:rsidR="00EB1FA9">
        <w:rPr>
          <w:rFonts w:ascii="Calibri" w:eastAsia="Calibri" w:hAnsi="Calibri" w:cs="Calibri"/>
          <w:bCs/>
          <w:color w:val="373737"/>
        </w:rPr>
        <w:t>s</w:t>
      </w:r>
      <w:r w:rsidR="001F52E7">
        <w:rPr>
          <w:rFonts w:ascii="Calibri" w:eastAsia="Calibri" w:hAnsi="Calibri" w:cs="Calibri"/>
          <w:bCs/>
          <w:color w:val="373737"/>
        </w:rPr>
        <w:t xml:space="preserve">, consulting, reading, and </w:t>
      </w:r>
      <w:r w:rsidR="00EB1FA9">
        <w:rPr>
          <w:rFonts w:ascii="Calibri" w:eastAsia="Calibri" w:hAnsi="Calibri" w:cs="Calibri"/>
          <w:bCs/>
          <w:color w:val="373737"/>
        </w:rPr>
        <w:t xml:space="preserve">giving feedback on </w:t>
      </w:r>
      <w:r w:rsidR="007F1415">
        <w:rPr>
          <w:rFonts w:ascii="Calibri" w:eastAsia="Calibri" w:hAnsi="Calibri" w:cs="Calibri"/>
          <w:bCs/>
          <w:color w:val="373737"/>
        </w:rPr>
        <w:t xml:space="preserve">lessons plans created for </w:t>
      </w:r>
      <w:r w:rsidR="0005468E">
        <w:rPr>
          <w:rFonts w:ascii="Calibri" w:eastAsia="Calibri" w:hAnsi="Calibri" w:cs="Calibri"/>
          <w:bCs/>
          <w:color w:val="373737"/>
        </w:rPr>
        <w:t xml:space="preserve">a </w:t>
      </w:r>
      <w:r w:rsidR="000A246A">
        <w:rPr>
          <w:rFonts w:ascii="Calibri" w:eastAsia="Calibri" w:hAnsi="Calibri" w:cs="Calibri"/>
          <w:bCs/>
          <w:color w:val="373737"/>
        </w:rPr>
        <w:t>university-level course. Winter 2025.</w:t>
      </w:r>
    </w:p>
    <w:p w14:paraId="7E29A125" w14:textId="77777777" w:rsidR="00CD72CD" w:rsidRDefault="00CD72CD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40F3A2CD" w14:textId="59304E9B" w:rsidR="00EB52CD" w:rsidRDefault="00EB5E5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Sweetland </w:t>
      </w:r>
      <w:r w:rsidR="006517F1">
        <w:rPr>
          <w:rFonts w:ascii="Calibri" w:eastAsia="Calibri" w:hAnsi="Calibri" w:cs="Calibri"/>
          <w:bCs/>
          <w:color w:val="373737"/>
        </w:rPr>
        <w:t xml:space="preserve">Faculty </w:t>
      </w:r>
      <w:r>
        <w:rPr>
          <w:rFonts w:ascii="Calibri" w:eastAsia="Calibri" w:hAnsi="Calibri" w:cs="Calibri"/>
          <w:bCs/>
          <w:color w:val="373737"/>
        </w:rPr>
        <w:t xml:space="preserve">Workshops for Various </w:t>
      </w:r>
      <w:r w:rsidR="00CC431F">
        <w:rPr>
          <w:rFonts w:ascii="Calibri" w:eastAsia="Calibri" w:hAnsi="Calibri" w:cs="Calibri"/>
          <w:bCs/>
          <w:color w:val="373737"/>
        </w:rPr>
        <w:t>University of Michigan Programs</w:t>
      </w:r>
      <w:r w:rsidR="00523DA1">
        <w:rPr>
          <w:rFonts w:ascii="Calibri" w:eastAsia="Calibri" w:hAnsi="Calibri" w:cs="Calibri"/>
          <w:bCs/>
          <w:color w:val="373737"/>
        </w:rPr>
        <w:t xml:space="preserve">: </w:t>
      </w:r>
      <w:r w:rsidR="002F0472">
        <w:rPr>
          <w:rFonts w:ascii="Calibri" w:eastAsia="Calibri" w:hAnsi="Calibri" w:cs="Calibri"/>
          <w:bCs/>
          <w:color w:val="373737"/>
        </w:rPr>
        <w:t xml:space="preserve">MedChem, </w:t>
      </w:r>
      <w:r w:rsidR="00262B09">
        <w:rPr>
          <w:rFonts w:ascii="Calibri" w:eastAsia="Calibri" w:hAnsi="Calibri" w:cs="Calibri"/>
          <w:bCs/>
          <w:color w:val="373737"/>
        </w:rPr>
        <w:t xml:space="preserve">Program for the Environment, </w:t>
      </w:r>
      <w:r w:rsidR="0094640A">
        <w:rPr>
          <w:rFonts w:ascii="Calibri" w:eastAsia="Calibri" w:hAnsi="Calibri" w:cs="Calibri"/>
          <w:bCs/>
          <w:color w:val="373737"/>
        </w:rPr>
        <w:t>Pharm D</w:t>
      </w:r>
      <w:r w:rsidR="00FE0808">
        <w:rPr>
          <w:rFonts w:ascii="Calibri" w:eastAsia="Calibri" w:hAnsi="Calibri" w:cs="Calibri"/>
          <w:bCs/>
          <w:color w:val="373737"/>
        </w:rPr>
        <w:t xml:space="preserve"> Program for Tribal and Community College Students, </w:t>
      </w:r>
      <w:r w:rsidR="00523DA1">
        <w:rPr>
          <w:rFonts w:ascii="Calibri" w:eastAsia="Calibri" w:hAnsi="Calibri" w:cs="Calibri"/>
          <w:bCs/>
          <w:color w:val="373737"/>
        </w:rPr>
        <w:t>Ross Business School</w:t>
      </w:r>
      <w:r w:rsidR="009F5AB7">
        <w:rPr>
          <w:rFonts w:ascii="Calibri" w:eastAsia="Calibri" w:hAnsi="Calibri" w:cs="Calibri"/>
          <w:bCs/>
          <w:color w:val="373737"/>
        </w:rPr>
        <w:t>. Summer 2024-Fall 2025.</w:t>
      </w:r>
    </w:p>
    <w:p w14:paraId="32E8096D" w14:textId="77777777" w:rsidR="009F5AB7" w:rsidRDefault="009F5AB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04C27C41" w14:textId="46B3E374" w:rsidR="00AD609A" w:rsidRDefault="00685DFC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Minor in Writing Commencement Address. </w:t>
      </w:r>
      <w:r w:rsidR="00DA6DEF">
        <w:rPr>
          <w:rFonts w:ascii="Calibri" w:eastAsia="Calibri" w:hAnsi="Calibri" w:cs="Calibri"/>
          <w:bCs/>
          <w:color w:val="373737"/>
        </w:rPr>
        <w:t xml:space="preserve">University of Michigan, </w:t>
      </w:r>
      <w:r w:rsidR="00E754C7">
        <w:rPr>
          <w:rFonts w:ascii="Calibri" w:eastAsia="Calibri" w:hAnsi="Calibri" w:cs="Calibri"/>
          <w:bCs/>
          <w:color w:val="373737"/>
        </w:rPr>
        <w:t xml:space="preserve">Michigan League, </w:t>
      </w:r>
      <w:r w:rsidR="00CD72CD">
        <w:rPr>
          <w:rFonts w:ascii="Calibri" w:eastAsia="Calibri" w:hAnsi="Calibri" w:cs="Calibri"/>
          <w:bCs/>
          <w:color w:val="373737"/>
        </w:rPr>
        <w:t xml:space="preserve">April </w:t>
      </w:r>
      <w:r w:rsidR="00E754C7">
        <w:rPr>
          <w:rFonts w:ascii="Calibri" w:eastAsia="Calibri" w:hAnsi="Calibri" w:cs="Calibri"/>
          <w:bCs/>
          <w:color w:val="373737"/>
        </w:rPr>
        <w:t xml:space="preserve">2018 and </w:t>
      </w:r>
      <w:r w:rsidR="00CD72CD">
        <w:rPr>
          <w:rFonts w:ascii="Calibri" w:eastAsia="Calibri" w:hAnsi="Calibri" w:cs="Calibri"/>
          <w:bCs/>
          <w:color w:val="373737"/>
        </w:rPr>
        <w:t>2025.</w:t>
      </w:r>
    </w:p>
    <w:p w14:paraId="122EE55B" w14:textId="77777777" w:rsidR="00CD72CD" w:rsidRDefault="00CD72CD" w:rsidP="000827E7">
      <w:pPr>
        <w:rPr>
          <w:rFonts w:ascii="Calibri" w:hAnsi="Calibri" w:cs="Calibri"/>
          <w:color w:val="212529"/>
          <w:shd w:val="clear" w:color="auto" w:fill="FFFFFF"/>
        </w:rPr>
      </w:pPr>
    </w:p>
    <w:p w14:paraId="142370CB" w14:textId="1F04B20A" w:rsidR="000827E7" w:rsidRDefault="000827E7" w:rsidP="000827E7">
      <w:pPr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color w:val="212529"/>
          <w:shd w:val="clear" w:color="auto" w:fill="FFFFFF"/>
        </w:rPr>
        <w:t xml:space="preserve">Minor in Writing </w:t>
      </w:r>
      <w:r w:rsidR="00EE799C">
        <w:rPr>
          <w:rFonts w:ascii="Calibri" w:hAnsi="Calibri" w:cs="Calibri"/>
          <w:color w:val="212529"/>
          <w:shd w:val="clear" w:color="auto" w:fill="FFFFFF"/>
        </w:rPr>
        <w:t xml:space="preserve">Faculty and Committee Member: </w:t>
      </w:r>
      <w:r>
        <w:rPr>
          <w:rFonts w:ascii="Calibri" w:hAnsi="Calibri" w:cs="Calibri"/>
          <w:color w:val="212529"/>
          <w:shd w:val="clear" w:color="auto" w:fill="FFFFFF"/>
        </w:rPr>
        <w:t>activities includ</w:t>
      </w:r>
      <w:r w:rsidR="00EE799C">
        <w:rPr>
          <w:rFonts w:ascii="Calibri" w:hAnsi="Calibri" w:cs="Calibri"/>
          <w:color w:val="212529"/>
          <w:shd w:val="clear" w:color="auto" w:fill="FFFFFF"/>
        </w:rPr>
        <w:t xml:space="preserve">e </w:t>
      </w:r>
      <w:r w:rsidR="005B59A2">
        <w:rPr>
          <w:rFonts w:ascii="Calibri" w:hAnsi="Calibri" w:cs="Calibri"/>
          <w:color w:val="212529"/>
          <w:shd w:val="clear" w:color="auto" w:fill="FFFFFF"/>
        </w:rPr>
        <w:t>helping build the program,</w:t>
      </w:r>
      <w:r>
        <w:rPr>
          <w:rFonts w:ascii="Calibri" w:hAnsi="Calibri" w:cs="Calibri"/>
          <w:color w:val="212529"/>
          <w:shd w:val="clear" w:color="auto" w:fill="FFFFFF"/>
        </w:rPr>
        <w:t xml:space="preserve"> </w:t>
      </w:r>
      <w:r w:rsidR="00A259BE">
        <w:rPr>
          <w:rFonts w:ascii="Calibri" w:hAnsi="Calibri" w:cs="Calibri"/>
          <w:color w:val="212529"/>
          <w:shd w:val="clear" w:color="auto" w:fill="FFFFFF"/>
        </w:rPr>
        <w:t xml:space="preserve">curriculum development, </w:t>
      </w:r>
      <w:r w:rsidR="00C720A3">
        <w:rPr>
          <w:rFonts w:ascii="Calibri" w:hAnsi="Calibri" w:cs="Calibri"/>
          <w:color w:val="212529"/>
          <w:shd w:val="clear" w:color="auto" w:fill="FFFFFF"/>
        </w:rPr>
        <w:t>advising, summer work</w:t>
      </w:r>
      <w:r w:rsidR="003A2896">
        <w:rPr>
          <w:rFonts w:ascii="Calibri" w:hAnsi="Calibri" w:cs="Calibri"/>
          <w:color w:val="212529"/>
          <w:shd w:val="clear" w:color="auto" w:fill="FFFFFF"/>
        </w:rPr>
        <w:t xml:space="preserve">ing groups, </w:t>
      </w:r>
      <w:r>
        <w:rPr>
          <w:rFonts w:ascii="Calibri" w:hAnsi="Calibri" w:cs="Calibri"/>
          <w:color w:val="212529"/>
          <w:shd w:val="clear" w:color="auto" w:fill="FFFFFF"/>
        </w:rPr>
        <w:t>welcome meetings</w:t>
      </w:r>
      <w:r w:rsidR="003A2896">
        <w:rPr>
          <w:rFonts w:ascii="Calibri" w:hAnsi="Calibri" w:cs="Calibri"/>
          <w:color w:val="212529"/>
          <w:shd w:val="clear" w:color="auto" w:fill="FFFFFF"/>
        </w:rPr>
        <w:t>, graduations</w:t>
      </w:r>
      <w:r>
        <w:rPr>
          <w:rFonts w:ascii="Calibri" w:hAnsi="Calibri" w:cs="Calibri"/>
          <w:color w:val="212529"/>
          <w:shd w:val="clear" w:color="auto" w:fill="FFFFFF"/>
        </w:rPr>
        <w:t xml:space="preserve"> and project showcases. </w:t>
      </w:r>
      <w:r w:rsidR="00233CBB">
        <w:rPr>
          <w:rFonts w:ascii="Calibri" w:hAnsi="Calibri" w:cs="Calibri"/>
          <w:color w:val="212529"/>
          <w:shd w:val="clear" w:color="auto" w:fill="FFFFFF"/>
        </w:rPr>
        <w:t>2011-present</w:t>
      </w:r>
      <w:r w:rsidR="00747478">
        <w:rPr>
          <w:rFonts w:ascii="Calibri" w:hAnsi="Calibri" w:cs="Calibri"/>
          <w:color w:val="212529"/>
          <w:shd w:val="clear" w:color="auto" w:fill="FFFFFF"/>
        </w:rPr>
        <w:t>.</w:t>
      </w:r>
    </w:p>
    <w:p w14:paraId="6BC53964" w14:textId="77777777" w:rsidR="000827E7" w:rsidRDefault="000827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306B0685" w14:textId="45423569" w:rsidR="00747478" w:rsidRDefault="00747478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Creative </w:t>
      </w:r>
      <w:r w:rsidR="0059470C">
        <w:rPr>
          <w:rFonts w:ascii="Calibri" w:eastAsia="Calibri" w:hAnsi="Calibri" w:cs="Calibri"/>
          <w:bCs/>
          <w:color w:val="373737"/>
        </w:rPr>
        <w:t xml:space="preserve">Writing </w:t>
      </w:r>
      <w:r>
        <w:rPr>
          <w:rFonts w:ascii="Calibri" w:eastAsia="Calibri" w:hAnsi="Calibri" w:cs="Calibri"/>
          <w:bCs/>
          <w:color w:val="373737"/>
        </w:rPr>
        <w:t>Sub-Con Reader</w:t>
      </w:r>
      <w:r w:rsidR="001E08E7">
        <w:rPr>
          <w:rFonts w:ascii="Calibri" w:eastAsia="Calibri" w:hAnsi="Calibri" w:cs="Calibri"/>
          <w:bCs/>
          <w:color w:val="373737"/>
        </w:rPr>
        <w:t xml:space="preserve">. </w:t>
      </w:r>
      <w:r w:rsidR="00DB6B07">
        <w:rPr>
          <w:rFonts w:ascii="Calibri" w:eastAsia="Calibri" w:hAnsi="Calibri" w:cs="Calibri"/>
          <w:bCs/>
          <w:color w:val="373737"/>
        </w:rPr>
        <w:t xml:space="preserve">Reading, commenting, and meeting with creative writing students working on their </w:t>
      </w:r>
      <w:r w:rsidR="0098414B">
        <w:rPr>
          <w:rFonts w:ascii="Calibri" w:eastAsia="Calibri" w:hAnsi="Calibri" w:cs="Calibri"/>
          <w:bCs/>
          <w:color w:val="373737"/>
        </w:rPr>
        <w:t xml:space="preserve">senior thesis. </w:t>
      </w:r>
      <w:r w:rsidR="008B3350">
        <w:rPr>
          <w:rFonts w:ascii="Calibri" w:eastAsia="Calibri" w:hAnsi="Calibri" w:cs="Calibri"/>
          <w:bCs/>
          <w:color w:val="373737"/>
        </w:rPr>
        <w:t>Winter</w:t>
      </w:r>
      <w:r w:rsidR="00233CBB">
        <w:rPr>
          <w:rFonts w:ascii="Calibri" w:eastAsia="Calibri" w:hAnsi="Calibri" w:cs="Calibri"/>
          <w:bCs/>
          <w:color w:val="373737"/>
        </w:rPr>
        <w:t>s</w:t>
      </w:r>
      <w:r w:rsidR="008B3350">
        <w:rPr>
          <w:rFonts w:ascii="Calibri" w:eastAsia="Calibri" w:hAnsi="Calibri" w:cs="Calibri"/>
          <w:bCs/>
          <w:color w:val="373737"/>
        </w:rPr>
        <w:t xml:space="preserve"> 2021</w:t>
      </w:r>
      <w:r w:rsidR="00233CBB">
        <w:rPr>
          <w:rFonts w:ascii="Calibri" w:eastAsia="Calibri" w:hAnsi="Calibri" w:cs="Calibri"/>
          <w:bCs/>
          <w:color w:val="373737"/>
        </w:rPr>
        <w:t>-</w:t>
      </w:r>
      <w:r w:rsidR="007E424C">
        <w:rPr>
          <w:rFonts w:ascii="Calibri" w:eastAsia="Calibri" w:hAnsi="Calibri" w:cs="Calibri"/>
          <w:bCs/>
          <w:color w:val="373737"/>
        </w:rPr>
        <w:t>202</w:t>
      </w:r>
      <w:r w:rsidR="00265CE4">
        <w:rPr>
          <w:rFonts w:ascii="Calibri" w:eastAsia="Calibri" w:hAnsi="Calibri" w:cs="Calibri"/>
          <w:bCs/>
          <w:color w:val="373737"/>
        </w:rPr>
        <w:t>5.</w:t>
      </w:r>
    </w:p>
    <w:p w14:paraId="44E454C9" w14:textId="77777777" w:rsidR="00747478" w:rsidRDefault="00747478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1BB89E7D" w14:textId="1807C89A" w:rsidR="00AD609A" w:rsidRDefault="00AD609A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Judge. Caldwell Poetry Prize. </w:t>
      </w:r>
      <w:r w:rsidR="0029550B">
        <w:rPr>
          <w:rFonts w:ascii="Calibri" w:eastAsia="Calibri" w:hAnsi="Calibri" w:cs="Calibri"/>
          <w:bCs/>
          <w:color w:val="373737"/>
        </w:rPr>
        <w:t>Winter</w:t>
      </w:r>
      <w:r w:rsidR="00265CE4">
        <w:rPr>
          <w:rFonts w:ascii="Calibri" w:eastAsia="Calibri" w:hAnsi="Calibri" w:cs="Calibri"/>
          <w:bCs/>
          <w:color w:val="373737"/>
        </w:rPr>
        <w:t>s</w:t>
      </w:r>
      <w:r w:rsidR="0029550B">
        <w:rPr>
          <w:rFonts w:ascii="Calibri" w:eastAsia="Calibri" w:hAnsi="Calibri" w:cs="Calibri"/>
          <w:bCs/>
          <w:color w:val="373737"/>
        </w:rPr>
        <w:t xml:space="preserve"> </w:t>
      </w:r>
      <w:r w:rsidR="00480C6F">
        <w:rPr>
          <w:rFonts w:ascii="Calibri" w:eastAsia="Calibri" w:hAnsi="Calibri" w:cs="Calibri"/>
          <w:bCs/>
          <w:color w:val="373737"/>
        </w:rPr>
        <w:t xml:space="preserve">2015, 2016, </w:t>
      </w:r>
      <w:r w:rsidR="0029550B">
        <w:rPr>
          <w:rFonts w:ascii="Calibri" w:eastAsia="Calibri" w:hAnsi="Calibri" w:cs="Calibri"/>
          <w:bCs/>
          <w:color w:val="373737"/>
        </w:rPr>
        <w:t>2023</w:t>
      </w:r>
      <w:r w:rsidR="00C61C76">
        <w:rPr>
          <w:rFonts w:ascii="Calibri" w:eastAsia="Calibri" w:hAnsi="Calibri" w:cs="Calibri"/>
          <w:bCs/>
          <w:color w:val="373737"/>
        </w:rPr>
        <w:t xml:space="preserve">, </w:t>
      </w:r>
      <w:r w:rsidR="00480C6F">
        <w:rPr>
          <w:rFonts w:ascii="Calibri" w:eastAsia="Calibri" w:hAnsi="Calibri" w:cs="Calibri"/>
          <w:bCs/>
          <w:color w:val="373737"/>
        </w:rPr>
        <w:t>2025</w:t>
      </w:r>
      <w:r w:rsidR="0029550B">
        <w:rPr>
          <w:rFonts w:ascii="Calibri" w:eastAsia="Calibri" w:hAnsi="Calibri" w:cs="Calibri"/>
          <w:bCs/>
          <w:color w:val="373737"/>
        </w:rPr>
        <w:t>.</w:t>
      </w:r>
    </w:p>
    <w:p w14:paraId="2506EE27" w14:textId="77777777" w:rsidR="00B1347A" w:rsidRDefault="00B1347A" w:rsidP="0028301C">
      <w:pPr>
        <w:rPr>
          <w:rFonts w:ascii="Calibri" w:hAnsi="Calibri" w:cs="Calibri"/>
          <w:color w:val="212529"/>
          <w:shd w:val="clear" w:color="auto" w:fill="FFFFFF"/>
        </w:rPr>
      </w:pPr>
    </w:p>
    <w:p w14:paraId="7AD20232" w14:textId="4D2E3BA5" w:rsidR="0028301C" w:rsidRDefault="0028301C" w:rsidP="0028301C">
      <w:pPr>
        <w:rPr>
          <w:rFonts w:ascii="Calibri" w:hAnsi="Calibri" w:cs="Calibri"/>
          <w:color w:val="212529"/>
          <w:shd w:val="clear" w:color="auto" w:fill="FFFFFF"/>
        </w:rPr>
      </w:pPr>
      <w:r w:rsidRPr="00312141">
        <w:rPr>
          <w:rFonts w:ascii="Calibri" w:hAnsi="Calibri" w:cs="Calibri"/>
          <w:color w:val="212529"/>
          <w:shd w:val="clear" w:color="auto" w:fill="FFFFFF"/>
        </w:rPr>
        <w:t>Advisor. Project WriteOn (UM Club).</w:t>
      </w:r>
      <w:r w:rsidR="007E1D7C">
        <w:rPr>
          <w:rFonts w:ascii="Calibri" w:hAnsi="Calibri" w:cs="Calibri"/>
          <w:color w:val="212529"/>
          <w:shd w:val="clear" w:color="auto" w:fill="FFFFFF"/>
        </w:rPr>
        <w:t xml:space="preserve"> 2022-2023.</w:t>
      </w:r>
    </w:p>
    <w:p w14:paraId="559880C2" w14:textId="77777777" w:rsidR="000827E7" w:rsidRDefault="000827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500A3102" w14:textId="63CBC52F" w:rsidR="00BB4116" w:rsidRDefault="00BB4116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Created and taught new Digital 200 Course: Social Media </w:t>
      </w:r>
      <w:r w:rsidR="00731AF1">
        <w:rPr>
          <w:rFonts w:ascii="Calibri" w:eastAsia="Calibri" w:hAnsi="Calibri" w:cs="Calibri"/>
          <w:bCs/>
          <w:color w:val="373737"/>
        </w:rPr>
        <w:t>Evolutions</w:t>
      </w:r>
      <w:r>
        <w:rPr>
          <w:rFonts w:ascii="Calibri" w:eastAsia="Calibri" w:hAnsi="Calibri" w:cs="Calibri"/>
          <w:bCs/>
          <w:color w:val="373737"/>
        </w:rPr>
        <w:t>. Winter 2021.</w:t>
      </w:r>
    </w:p>
    <w:p w14:paraId="7F7A541D" w14:textId="12F9E92E" w:rsidR="00BB4116" w:rsidRDefault="00BB4116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18733AF1" w14:textId="042F04FC" w:rsidR="00BB4116" w:rsidRPr="00BB4116" w:rsidRDefault="00C35FD0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Writing Consultant </w:t>
      </w:r>
      <w:r w:rsidR="007B4F96">
        <w:rPr>
          <w:rFonts w:ascii="Calibri" w:eastAsia="Calibri" w:hAnsi="Calibri" w:cs="Calibri"/>
          <w:bCs/>
          <w:color w:val="373737"/>
        </w:rPr>
        <w:t xml:space="preserve">and Designer </w:t>
      </w:r>
      <w:r w:rsidR="00326993">
        <w:rPr>
          <w:rFonts w:ascii="Calibri" w:eastAsia="Calibri" w:hAnsi="Calibri" w:cs="Calibri"/>
          <w:bCs/>
          <w:color w:val="373737"/>
        </w:rPr>
        <w:t>for the new ALA 170 course:</w:t>
      </w:r>
      <w:r w:rsidR="00326993" w:rsidRPr="00326993">
        <w:rPr>
          <w:rFonts w:ascii="Calibri" w:eastAsia="Calibri" w:hAnsi="Calibri" w:cs="Calibri"/>
          <w:bCs/>
          <w:color w:val="373737"/>
        </w:rPr>
        <w:t xml:space="preserve"> </w:t>
      </w:r>
      <w:r w:rsidR="00326993">
        <w:rPr>
          <w:rFonts w:ascii="Calibri" w:eastAsia="Calibri" w:hAnsi="Calibri" w:cs="Calibri"/>
          <w:bCs/>
          <w:color w:val="373737"/>
        </w:rPr>
        <w:t>Whirlwind Tour of the Liberal Arts</w:t>
      </w:r>
      <w:r w:rsidR="006A71D9">
        <w:rPr>
          <w:rFonts w:ascii="Calibri" w:eastAsia="Calibri" w:hAnsi="Calibri" w:cs="Calibri"/>
          <w:bCs/>
          <w:color w:val="373737"/>
        </w:rPr>
        <w:t>.</w:t>
      </w:r>
      <w:r w:rsidR="00FF3B9E">
        <w:rPr>
          <w:rFonts w:ascii="Calibri" w:eastAsia="Calibri" w:hAnsi="Calibri" w:cs="Calibri"/>
          <w:bCs/>
          <w:color w:val="373737"/>
        </w:rPr>
        <w:t xml:space="preserve"> </w:t>
      </w:r>
      <w:r w:rsidR="00A0450C">
        <w:rPr>
          <w:rFonts w:ascii="Calibri" w:eastAsia="Calibri" w:hAnsi="Calibri" w:cs="Calibri"/>
          <w:bCs/>
          <w:color w:val="373737"/>
        </w:rPr>
        <w:t xml:space="preserve">Summer working group with Dean McKay and Marybeth Bauer. </w:t>
      </w:r>
      <w:r w:rsidR="00FF3B9E">
        <w:rPr>
          <w:rFonts w:ascii="Calibri" w:eastAsia="Calibri" w:hAnsi="Calibri" w:cs="Calibri"/>
          <w:bCs/>
          <w:color w:val="373737"/>
        </w:rPr>
        <w:t>Developed the writing assignments for the course, corresponde</w:t>
      </w:r>
      <w:r w:rsidR="00A3319B">
        <w:rPr>
          <w:rFonts w:ascii="Calibri" w:eastAsia="Calibri" w:hAnsi="Calibri" w:cs="Calibri"/>
          <w:bCs/>
          <w:color w:val="373737"/>
        </w:rPr>
        <w:t>d and collaborated with the 15 faculty members involved, and taught</w:t>
      </w:r>
      <w:r w:rsidR="006A71D9">
        <w:rPr>
          <w:rFonts w:ascii="Calibri" w:eastAsia="Calibri" w:hAnsi="Calibri" w:cs="Calibri"/>
          <w:bCs/>
          <w:color w:val="373737"/>
        </w:rPr>
        <w:t xml:space="preserve"> </w:t>
      </w:r>
      <w:r w:rsidR="006634F5">
        <w:rPr>
          <w:rFonts w:ascii="Calibri" w:eastAsia="Calibri" w:hAnsi="Calibri" w:cs="Calibri"/>
          <w:bCs/>
          <w:color w:val="373737"/>
        </w:rPr>
        <w:t>a Fall section</w:t>
      </w:r>
      <w:r w:rsidR="00BB4116">
        <w:rPr>
          <w:rFonts w:ascii="Calibri" w:eastAsia="Calibri" w:hAnsi="Calibri" w:cs="Calibri"/>
          <w:bCs/>
          <w:color w:val="373737"/>
        </w:rPr>
        <w:t>.</w:t>
      </w:r>
      <w:r w:rsidR="006634F5">
        <w:rPr>
          <w:rFonts w:ascii="Calibri" w:eastAsia="Calibri" w:hAnsi="Calibri" w:cs="Calibri"/>
          <w:bCs/>
          <w:color w:val="373737"/>
        </w:rPr>
        <w:t xml:space="preserve"> Summer 2020-Winter 2021.</w:t>
      </w:r>
    </w:p>
    <w:p w14:paraId="7B366F92" w14:textId="77777777" w:rsidR="009A2EE7" w:rsidRDefault="009A2EE7" w:rsidP="009A2EE7">
      <w:pPr>
        <w:spacing w:after="74"/>
        <w:rPr>
          <w:rFonts w:ascii="Calibri" w:eastAsia="Calibri" w:hAnsi="Calibri" w:cs="Calibri"/>
          <w:b/>
          <w:color w:val="373737"/>
        </w:rPr>
      </w:pPr>
    </w:p>
    <w:p w14:paraId="72633C1B" w14:textId="77CA0B31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Facilitator for University of Michigan HR staff</w:t>
      </w:r>
      <w:r w:rsidR="000B42AA">
        <w:rPr>
          <w:rFonts w:ascii="Calibri" w:eastAsia="Calibri" w:hAnsi="Calibri" w:cs="Calibri"/>
          <w:bCs/>
          <w:color w:val="373737"/>
        </w:rPr>
        <w:t xml:space="preserve"> reading group</w:t>
      </w:r>
      <w:r>
        <w:rPr>
          <w:rFonts w:ascii="Calibri" w:eastAsia="Calibri" w:hAnsi="Calibri" w:cs="Calibri"/>
          <w:bCs/>
          <w:color w:val="373737"/>
        </w:rPr>
        <w:t>,</w:t>
      </w:r>
      <w:r w:rsidR="007D7472" w:rsidRPr="007D7472">
        <w:rPr>
          <w:rFonts w:ascii="Calibri" w:eastAsia="Calibri" w:hAnsi="Calibri" w:cs="Calibri"/>
          <w:bCs/>
          <w:color w:val="373737"/>
        </w:rPr>
        <w:t xml:space="preserve"> </w:t>
      </w:r>
      <w:r w:rsidR="007D7472">
        <w:rPr>
          <w:rFonts w:ascii="Calibri" w:eastAsia="Calibri" w:hAnsi="Calibri" w:cs="Calibri"/>
          <w:bCs/>
          <w:color w:val="373737"/>
        </w:rPr>
        <w:t xml:space="preserve">Books@Work Program, </w:t>
      </w:r>
      <w:r>
        <w:rPr>
          <w:rFonts w:ascii="Calibri" w:eastAsia="Calibri" w:hAnsi="Calibri" w:cs="Calibri"/>
          <w:bCs/>
          <w:color w:val="373737"/>
        </w:rPr>
        <w:t xml:space="preserve">Wolverine Tower. </w:t>
      </w:r>
      <w:r w:rsidR="000B42AA">
        <w:rPr>
          <w:rFonts w:ascii="Calibri" w:eastAsia="Calibri" w:hAnsi="Calibri" w:cs="Calibri"/>
          <w:bCs/>
          <w:color w:val="373737"/>
        </w:rPr>
        <w:t>Weekly events February-</w:t>
      </w:r>
      <w:r>
        <w:rPr>
          <w:rFonts w:ascii="Calibri" w:eastAsia="Calibri" w:hAnsi="Calibri" w:cs="Calibri"/>
          <w:bCs/>
          <w:color w:val="373737"/>
        </w:rPr>
        <w:t>March 2020.</w:t>
      </w:r>
    </w:p>
    <w:p w14:paraId="6405D29D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</w:p>
    <w:p w14:paraId="4E6DC626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Primary Directed Self Placement article reader and prompt writer, University of Michigan, Winter 2019.</w:t>
      </w:r>
    </w:p>
    <w:p w14:paraId="645775F8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</w:p>
    <w:p w14:paraId="0A55A6F4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Proposed, developed, and taught the new section of Writing 400: The Working Writer, University of Michigan, Winter 2018-present.</w:t>
      </w:r>
    </w:p>
    <w:p w14:paraId="12F29BC9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</w:p>
    <w:p w14:paraId="373FF058" w14:textId="77777777" w:rsidR="009A2EE7" w:rsidRDefault="009A2EE7" w:rsidP="009A2EE7">
      <w:pPr>
        <w:spacing w:after="74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Independent Study Instructor, Developed and taught/facilitated a blogging and research course for a former LSWA student, Winter 2017.</w:t>
      </w:r>
    </w:p>
    <w:p w14:paraId="2AF44041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7751C0BF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Hopwood Award </w:t>
      </w:r>
      <w:r w:rsidRPr="00C63268">
        <w:rPr>
          <w:rFonts w:ascii="Calibri" w:eastAsia="Calibri" w:hAnsi="Calibri" w:cs="Calibri"/>
          <w:color w:val="373737"/>
        </w:rPr>
        <w:t>Judge</w:t>
      </w:r>
      <w:r>
        <w:rPr>
          <w:rFonts w:ascii="Calibri" w:eastAsia="Calibri" w:hAnsi="Calibri" w:cs="Calibri"/>
          <w:color w:val="373737"/>
        </w:rPr>
        <w:t xml:space="preserve"> for the categories</w:t>
      </w:r>
      <w:r w:rsidRPr="00C63268">
        <w:rPr>
          <w:rFonts w:ascii="Calibri" w:eastAsia="Calibri" w:hAnsi="Calibri" w:cs="Calibri"/>
          <w:color w:val="373737"/>
        </w:rPr>
        <w:t xml:space="preserve"> Undergraduate Long-form Poem, </w:t>
      </w:r>
      <w:r>
        <w:rPr>
          <w:rFonts w:ascii="Calibri" w:eastAsia="Calibri" w:hAnsi="Calibri" w:cs="Calibri"/>
          <w:color w:val="373737"/>
        </w:rPr>
        <w:t xml:space="preserve">Undergraduate Poetry, and Graduate Poetry, </w:t>
      </w:r>
      <w:r w:rsidRPr="00C63268">
        <w:rPr>
          <w:rFonts w:ascii="Calibri" w:eastAsia="Calibri" w:hAnsi="Calibri" w:cs="Calibri"/>
          <w:color w:val="373737"/>
        </w:rPr>
        <w:t xml:space="preserve">University of Michigan. February </w:t>
      </w:r>
      <w:r>
        <w:rPr>
          <w:rFonts w:ascii="Calibri" w:eastAsia="Calibri" w:hAnsi="Calibri" w:cs="Calibri"/>
          <w:color w:val="373737"/>
        </w:rPr>
        <w:t xml:space="preserve">2014, 2015, and </w:t>
      </w:r>
      <w:r w:rsidRPr="00C63268">
        <w:rPr>
          <w:rFonts w:ascii="Calibri" w:eastAsia="Calibri" w:hAnsi="Calibri" w:cs="Calibri"/>
          <w:color w:val="373737"/>
        </w:rPr>
        <w:t xml:space="preserve">2016. </w:t>
      </w:r>
    </w:p>
    <w:p w14:paraId="165C5600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6F5C0627" w14:textId="63C65DA3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826 Michigan, Volunteer, </w:t>
      </w:r>
      <w:r>
        <w:rPr>
          <w:rFonts w:ascii="Calibri" w:eastAsia="Calibri" w:hAnsi="Calibri" w:cs="Calibri"/>
          <w:color w:val="373737"/>
        </w:rPr>
        <w:t xml:space="preserve">Created and facilitated multiple workshops. </w:t>
      </w:r>
      <w:r w:rsidRPr="00C63268">
        <w:rPr>
          <w:rFonts w:ascii="Calibri" w:eastAsia="Calibri" w:hAnsi="Calibri" w:cs="Calibri"/>
          <w:color w:val="373737"/>
        </w:rPr>
        <w:t xml:space="preserve">February 2010-2012 </w:t>
      </w:r>
      <w:r w:rsidR="0054405D">
        <w:rPr>
          <w:rFonts w:ascii="Calibri" w:eastAsia="Calibri" w:hAnsi="Calibri" w:cs="Calibri"/>
          <w:color w:val="373737"/>
        </w:rPr>
        <w:t>.</w:t>
      </w:r>
    </w:p>
    <w:p w14:paraId="3865034D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163C61A3" w14:textId="400A3CAC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Other Voices, Editorial Staff, August 2002- August 2007</w:t>
      </w:r>
      <w:r w:rsidR="0054405D">
        <w:rPr>
          <w:rFonts w:ascii="Calibri" w:eastAsia="Calibri" w:hAnsi="Calibri" w:cs="Calibri"/>
          <w:color w:val="373737"/>
        </w:rPr>
        <w:t>.</w:t>
      </w:r>
    </w:p>
    <w:p w14:paraId="257A7AB1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66C18EEC" w14:textId="77777777" w:rsidR="009A2EE7" w:rsidRPr="00C63268" w:rsidRDefault="009A2EE7" w:rsidP="009A2EE7">
      <w:pPr>
        <w:spacing w:after="79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740AE553" w14:textId="735BC651" w:rsidR="000156DA" w:rsidRDefault="008C658F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 xml:space="preserve">RECENT &amp; </w:t>
      </w:r>
      <w:r w:rsidR="009A2EE7" w:rsidRPr="00C63268">
        <w:rPr>
          <w:rFonts w:ascii="Calibri" w:eastAsia="Calibri" w:hAnsi="Calibri" w:cs="Calibri"/>
          <w:b/>
          <w:color w:val="373737"/>
        </w:rPr>
        <w:t xml:space="preserve">SELECT </w:t>
      </w:r>
      <w:r w:rsidR="009A2EE7">
        <w:rPr>
          <w:rFonts w:ascii="Calibri" w:eastAsia="Calibri" w:hAnsi="Calibri" w:cs="Calibri"/>
          <w:b/>
          <w:color w:val="373737"/>
        </w:rPr>
        <w:t>CONFERENCES</w:t>
      </w:r>
      <w:r w:rsidR="000156DA">
        <w:rPr>
          <w:rFonts w:ascii="Calibri" w:eastAsia="Calibri" w:hAnsi="Calibri" w:cs="Calibri"/>
          <w:b/>
          <w:color w:val="373737"/>
        </w:rPr>
        <w:t>,</w:t>
      </w:r>
      <w:r w:rsidR="009A2EE7" w:rsidRPr="00C63268">
        <w:rPr>
          <w:rFonts w:ascii="Calibri" w:eastAsia="Calibri" w:hAnsi="Calibri" w:cs="Calibri"/>
          <w:b/>
          <w:color w:val="373737"/>
        </w:rPr>
        <w:t xml:space="preserve"> READINGS</w:t>
      </w:r>
      <w:r w:rsidR="000156DA">
        <w:rPr>
          <w:rFonts w:ascii="Calibri" w:eastAsia="Calibri" w:hAnsi="Calibri" w:cs="Calibri"/>
          <w:b/>
          <w:color w:val="373737"/>
        </w:rPr>
        <w:t>, &amp; EXHIBITIONS</w:t>
      </w:r>
    </w:p>
    <w:p w14:paraId="3A1E8E42" w14:textId="77777777" w:rsidR="000156DA" w:rsidRDefault="000156DA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28CC0D7F" w14:textId="4A9190BB" w:rsidR="00EF51DF" w:rsidRDefault="00DA6C6D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AWP reading with Glass Lyre Press</w:t>
      </w:r>
      <w:r w:rsidR="00C0108B">
        <w:rPr>
          <w:rFonts w:ascii="Calibri" w:eastAsia="Calibri" w:hAnsi="Calibri" w:cs="Calibri"/>
          <w:bCs/>
          <w:color w:val="373737"/>
        </w:rPr>
        <w:t>-mates. Chevalier’s Bookstore. Los Angeles, CA. March 27, 2025.</w:t>
      </w:r>
    </w:p>
    <w:p w14:paraId="3E9A8FF5" w14:textId="77777777" w:rsidR="00C0108B" w:rsidRPr="00DA6C6D" w:rsidRDefault="00C0108B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2918DB8B" w14:textId="5E9C0EB1" w:rsidR="00331F86" w:rsidRPr="00011361" w:rsidRDefault="0087761C" w:rsidP="00F76545">
      <w:pPr>
        <w:spacing w:after="0"/>
        <w:rPr>
          <w:rFonts w:ascii="Calibri" w:hAnsi="Calibri" w:cs="Calibri"/>
          <w:color w:val="212529"/>
          <w:shd w:val="clear" w:color="auto" w:fill="FFFFFF"/>
        </w:rPr>
      </w:pPr>
      <w:r>
        <w:rPr>
          <w:rFonts w:ascii="Calibri" w:hAnsi="Calibri" w:cs="Calibri"/>
          <w:color w:val="212529"/>
          <w:shd w:val="clear" w:color="auto" w:fill="FFFFFF"/>
        </w:rPr>
        <w:t>Exhibition. My f</w:t>
      </w:r>
      <w:r w:rsidR="00331F86" w:rsidRPr="00011361">
        <w:rPr>
          <w:rFonts w:ascii="Calibri" w:hAnsi="Calibri" w:cs="Calibri"/>
          <w:color w:val="212529"/>
          <w:shd w:val="clear" w:color="auto" w:fill="FFFFFF"/>
        </w:rPr>
        <w:t xml:space="preserve">lash fiction “Flight” </w:t>
      </w:r>
      <w:r>
        <w:rPr>
          <w:rFonts w:ascii="Calibri" w:hAnsi="Calibri" w:cs="Calibri"/>
          <w:color w:val="212529"/>
          <w:shd w:val="clear" w:color="auto" w:fill="FFFFFF"/>
        </w:rPr>
        <w:t>w</w:t>
      </w:r>
      <w:r w:rsidR="00DD26B2">
        <w:rPr>
          <w:rFonts w:ascii="Calibri" w:hAnsi="Calibri" w:cs="Calibri"/>
          <w:color w:val="212529"/>
          <w:shd w:val="clear" w:color="auto" w:fill="FFFFFF"/>
        </w:rPr>
        <w:t>as part of</w:t>
      </w:r>
      <w:r w:rsidR="00293F40">
        <w:rPr>
          <w:rFonts w:ascii="Calibri" w:hAnsi="Calibri" w:cs="Calibri"/>
          <w:color w:val="212529"/>
          <w:shd w:val="clear" w:color="auto" w:fill="FFFFFF"/>
        </w:rPr>
        <w:t xml:space="preserve"> the</w:t>
      </w:r>
      <w:r w:rsidR="00331F86" w:rsidRPr="00011361">
        <w:rPr>
          <w:rFonts w:ascii="Calibri" w:hAnsi="Calibri" w:cs="Calibri"/>
          <w:color w:val="212529"/>
          <w:shd w:val="clear" w:color="auto" w:fill="FFFFFF"/>
        </w:rPr>
        <w:t xml:space="preserve"> exhibition “Maternal Interior.” Ann Arbor Art Center, May 5-June 25</w:t>
      </w:r>
      <w:r w:rsidR="00331F86" w:rsidRPr="00011361">
        <w:rPr>
          <w:rFonts w:ascii="Calibri" w:hAnsi="Calibri" w:cs="Calibri"/>
          <w:color w:val="212529"/>
          <w:shd w:val="clear" w:color="auto" w:fill="FFFFFF"/>
          <w:vertAlign w:val="superscript"/>
        </w:rPr>
        <w:t>th</w:t>
      </w:r>
      <w:r w:rsidR="00B3540B">
        <w:rPr>
          <w:rFonts w:ascii="Calibri" w:hAnsi="Calibri" w:cs="Calibri"/>
          <w:color w:val="212529"/>
          <w:shd w:val="clear" w:color="auto" w:fill="FFFFFF"/>
        </w:rPr>
        <w:t>, 2023.</w:t>
      </w:r>
    </w:p>
    <w:p w14:paraId="3DF6333F" w14:textId="77777777" w:rsidR="00331F86" w:rsidRDefault="00331F86" w:rsidP="00F76545">
      <w:pPr>
        <w:spacing w:after="0"/>
        <w:rPr>
          <w:rFonts w:ascii="Calibri" w:hAnsi="Calibri" w:cs="Calibri"/>
          <w:color w:val="212529"/>
          <w:shd w:val="clear" w:color="auto" w:fill="FFFFFF"/>
        </w:rPr>
      </w:pPr>
    </w:p>
    <w:p w14:paraId="71A1485C" w14:textId="7C04D983" w:rsidR="007A637F" w:rsidRDefault="008B3EDB" w:rsidP="00F76545">
      <w:pPr>
        <w:spacing w:after="0"/>
        <w:rPr>
          <w:rFonts w:ascii="Calibri" w:hAnsi="Calibri" w:cs="Calibri"/>
          <w:color w:val="212529"/>
          <w:shd w:val="clear" w:color="auto" w:fill="FFFFFF"/>
        </w:rPr>
      </w:pPr>
      <w:r w:rsidRPr="00137BED">
        <w:rPr>
          <w:rFonts w:ascii="Calibri" w:hAnsi="Calibri" w:cs="Calibri"/>
          <w:color w:val="212529"/>
          <w:shd w:val="clear" w:color="auto" w:fill="FFFFFF"/>
        </w:rPr>
        <w:t>Writing Residency. Writer’s Colony at Dairy Hollow. Eureka Springs, AK. March 11-18</w:t>
      </w:r>
      <w:r w:rsidR="00B3540B">
        <w:rPr>
          <w:rFonts w:ascii="Calibri" w:hAnsi="Calibri" w:cs="Calibri"/>
          <w:color w:val="212529"/>
          <w:shd w:val="clear" w:color="auto" w:fill="FFFFFF"/>
        </w:rPr>
        <w:t>, 2023.</w:t>
      </w:r>
    </w:p>
    <w:p w14:paraId="703D1055" w14:textId="77777777" w:rsidR="007A637F" w:rsidRDefault="007A637F" w:rsidP="007A637F">
      <w:pPr>
        <w:spacing w:after="0"/>
        <w:rPr>
          <w:rFonts w:ascii="Calibri" w:hAnsi="Calibri" w:cs="Calibri"/>
          <w:color w:val="212529"/>
          <w:shd w:val="clear" w:color="auto" w:fill="FFFFFF"/>
        </w:rPr>
      </w:pPr>
    </w:p>
    <w:p w14:paraId="65B62FE1" w14:textId="77777777" w:rsidR="007A637F" w:rsidRDefault="00FE07BD" w:rsidP="007A637F">
      <w:pPr>
        <w:spacing w:after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lastRenderedPageBreak/>
        <w:t xml:space="preserve">Reading and Event </w:t>
      </w:r>
      <w:r w:rsidR="00747991">
        <w:rPr>
          <w:rFonts w:ascii="Calibri" w:eastAsia="Calibri" w:hAnsi="Calibri" w:cs="Calibri"/>
          <w:bCs/>
          <w:color w:val="373737"/>
        </w:rPr>
        <w:t>organized by Jennifer Metsker. “Holidays are Hard</w:t>
      </w:r>
      <w:r w:rsidR="007545AB">
        <w:rPr>
          <w:rFonts w:ascii="Calibri" w:eastAsia="Calibri" w:hAnsi="Calibri" w:cs="Calibri"/>
          <w:bCs/>
          <w:color w:val="373737"/>
        </w:rPr>
        <w:t>.” In-person at Booksweet. Ann Arbor, MI Dec. 10, 2021</w:t>
      </w:r>
    </w:p>
    <w:p w14:paraId="571FDC16" w14:textId="77777777" w:rsidR="007A637F" w:rsidRDefault="007A637F" w:rsidP="007A637F">
      <w:pPr>
        <w:spacing w:after="0"/>
        <w:rPr>
          <w:rFonts w:ascii="Calibri" w:eastAsia="Calibri" w:hAnsi="Calibri" w:cs="Calibri"/>
          <w:bCs/>
          <w:color w:val="373737"/>
        </w:rPr>
      </w:pPr>
    </w:p>
    <w:p w14:paraId="7B35EB65" w14:textId="1957C4A6" w:rsidR="002A1624" w:rsidRPr="00D956AE" w:rsidRDefault="00D956AE" w:rsidP="007A637F">
      <w:pPr>
        <w:spacing w:after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Reading with Shannon Winston and Sonja Johanson. </w:t>
      </w:r>
      <w:r w:rsidR="006D2445">
        <w:rPr>
          <w:rFonts w:ascii="Calibri" w:eastAsia="Calibri" w:hAnsi="Calibri" w:cs="Calibri"/>
          <w:bCs/>
          <w:color w:val="373737"/>
        </w:rPr>
        <w:t xml:space="preserve">Online, and hosted from Princeton, NJ. </w:t>
      </w:r>
      <w:r w:rsidR="00920962">
        <w:rPr>
          <w:rFonts w:ascii="Calibri" w:eastAsia="Calibri" w:hAnsi="Calibri" w:cs="Calibri"/>
          <w:bCs/>
          <w:color w:val="373737"/>
        </w:rPr>
        <w:t>Dec. 2, 2021.</w:t>
      </w:r>
    </w:p>
    <w:p w14:paraId="0330D564" w14:textId="77777777" w:rsidR="002A1624" w:rsidRDefault="002A1624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0F064653" w14:textId="2D8B9E56" w:rsidR="00B827B9" w:rsidRPr="00BE0497" w:rsidRDefault="00A00351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Featured Reader. </w:t>
      </w:r>
      <w:r w:rsidR="00BE0497">
        <w:rPr>
          <w:rFonts w:ascii="Calibri" w:eastAsia="Calibri" w:hAnsi="Calibri" w:cs="Calibri"/>
          <w:bCs/>
          <w:i/>
          <w:iCs/>
          <w:color w:val="373737"/>
        </w:rPr>
        <w:t>Excerpts from Rules for Rearrangement</w:t>
      </w:r>
      <w:r w:rsidR="00BE0497">
        <w:rPr>
          <w:rFonts w:ascii="Calibri" w:eastAsia="Calibri" w:hAnsi="Calibri" w:cs="Calibri"/>
          <w:bCs/>
          <w:color w:val="373737"/>
        </w:rPr>
        <w:t>. Skazat!</w:t>
      </w:r>
      <w:r w:rsidR="00AE2A4A">
        <w:rPr>
          <w:rFonts w:ascii="Calibri" w:eastAsia="Calibri" w:hAnsi="Calibri" w:cs="Calibri"/>
          <w:bCs/>
          <w:color w:val="373737"/>
        </w:rPr>
        <w:t xml:space="preserve">, Online, and hosted from Ann Arbor, MI. </w:t>
      </w:r>
      <w:r w:rsidR="002A1624">
        <w:rPr>
          <w:rFonts w:ascii="Calibri" w:eastAsia="Calibri" w:hAnsi="Calibri" w:cs="Calibri"/>
          <w:bCs/>
          <w:color w:val="373737"/>
        </w:rPr>
        <w:t>Oct. 26, 2021</w:t>
      </w:r>
    </w:p>
    <w:p w14:paraId="00FAD0A2" w14:textId="31227473" w:rsidR="00723C52" w:rsidRDefault="00723C52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4ED9364B" w14:textId="77777777" w:rsidR="00723C52" w:rsidRDefault="00723C52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i/>
          <w:i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Northwoods Equinox Reading with Wayne Miller and Northwoods Writers. </w:t>
      </w:r>
      <w:r>
        <w:rPr>
          <w:rFonts w:ascii="Calibri" w:eastAsia="Calibri" w:hAnsi="Calibri" w:cs="Calibri"/>
          <w:bCs/>
          <w:i/>
          <w:iCs/>
          <w:color w:val="373737"/>
        </w:rPr>
        <w:t xml:space="preserve">Excerpts from Rules for </w:t>
      </w:r>
    </w:p>
    <w:p w14:paraId="79D5502E" w14:textId="48F6E3A5" w:rsidR="00723C52" w:rsidRPr="00723C52" w:rsidRDefault="00723C52" w:rsidP="0050252B">
      <w:pPr>
        <w:keepNext/>
        <w:keepLines/>
        <w:spacing w:after="0"/>
        <w:ind w:left="-5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i/>
          <w:iCs/>
          <w:color w:val="373737"/>
        </w:rPr>
        <w:t>Rearrangement</w:t>
      </w:r>
      <w:r>
        <w:rPr>
          <w:rFonts w:ascii="Calibri" w:eastAsia="Calibri" w:hAnsi="Calibri" w:cs="Calibri"/>
          <w:bCs/>
          <w:color w:val="373737"/>
        </w:rPr>
        <w:t xml:space="preserve">.  </w:t>
      </w:r>
      <w:r w:rsidR="00180648">
        <w:rPr>
          <w:rFonts w:ascii="Calibri" w:eastAsia="Calibri" w:hAnsi="Calibri" w:cs="Calibri"/>
          <w:bCs/>
          <w:color w:val="373737"/>
        </w:rPr>
        <w:t xml:space="preserve">Online and hosted from </w:t>
      </w:r>
      <w:r>
        <w:rPr>
          <w:rFonts w:ascii="Calibri" w:eastAsia="Calibri" w:hAnsi="Calibri" w:cs="Calibri"/>
          <w:bCs/>
          <w:color w:val="373737"/>
        </w:rPr>
        <w:t>Northwoods Writers. Bemidji, MN. March 20, 2021.</w:t>
      </w:r>
    </w:p>
    <w:p w14:paraId="23D1E4E2" w14:textId="77777777" w:rsidR="00723C52" w:rsidRDefault="00723C52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30E3E778" w14:textId="38F2813F" w:rsidR="00723C52" w:rsidRPr="00723C52" w:rsidRDefault="00723C52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Book Launch Reading. </w:t>
      </w:r>
      <w:r>
        <w:rPr>
          <w:rFonts w:ascii="Calibri" w:eastAsia="Calibri" w:hAnsi="Calibri" w:cs="Calibri"/>
          <w:bCs/>
          <w:i/>
          <w:iCs/>
          <w:color w:val="373737"/>
        </w:rPr>
        <w:t>Rules for Rearrangement</w:t>
      </w:r>
      <w:r>
        <w:rPr>
          <w:rFonts w:ascii="Calibri" w:eastAsia="Calibri" w:hAnsi="Calibri" w:cs="Calibri"/>
          <w:bCs/>
          <w:color w:val="373737"/>
        </w:rPr>
        <w:t>. Literati Bookstore</w:t>
      </w:r>
      <w:r w:rsidR="00180648">
        <w:rPr>
          <w:rFonts w:ascii="Calibri" w:eastAsia="Calibri" w:hAnsi="Calibri" w:cs="Calibri"/>
          <w:bCs/>
          <w:color w:val="373737"/>
        </w:rPr>
        <w:t>, Online</w:t>
      </w:r>
      <w:r>
        <w:rPr>
          <w:rFonts w:ascii="Calibri" w:eastAsia="Calibri" w:hAnsi="Calibri" w:cs="Calibri"/>
          <w:bCs/>
          <w:color w:val="373737"/>
        </w:rPr>
        <w:t>. Ann Arbor, MI. Feb. 3, 2021.</w:t>
      </w:r>
    </w:p>
    <w:p w14:paraId="0256C2F2" w14:textId="77777777" w:rsidR="00723C52" w:rsidRDefault="00723C52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2C039688" w14:textId="77777777" w:rsidR="009A2EE7" w:rsidRDefault="009A2EE7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Featured Reader with Sumita Chakraborty. Poetry and fiction selections. Frog Island Reading Series. Ypsilanti, MI. October 2019.</w:t>
      </w:r>
    </w:p>
    <w:p w14:paraId="20B29701" w14:textId="77777777" w:rsidR="009A2EE7" w:rsidRDefault="009A2EE7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7E57D2A8" w14:textId="77777777" w:rsidR="009A2EE7" w:rsidRDefault="009A2EE7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Conference Participant. Northwoods Writing Conference. Bemidji State University. Bemidji, MN. July 2019.</w:t>
      </w:r>
    </w:p>
    <w:p w14:paraId="0A397A4F" w14:textId="77777777" w:rsidR="009A2EE7" w:rsidRPr="00C63268" w:rsidRDefault="009A2EE7" w:rsidP="0050252B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5A15E52A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Conference Presentation. “Crafting Possibilities: A Revision Workshop.” Creative Writing Studies Conference. Black Mountain, NC, October 2018. </w:t>
      </w:r>
    </w:p>
    <w:p w14:paraId="15056C81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0C204817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Confere</w:t>
      </w:r>
      <w:r>
        <w:rPr>
          <w:rFonts w:ascii="Calibri" w:eastAsia="Calibri" w:hAnsi="Calibri" w:cs="Calibri"/>
          <w:color w:val="373737"/>
        </w:rPr>
        <w:t>nce Presentation with Megan Levad.</w:t>
      </w:r>
      <w:r w:rsidRPr="00C63268">
        <w:rPr>
          <w:rFonts w:ascii="Calibri" w:eastAsia="Calibri" w:hAnsi="Calibri" w:cs="Calibri"/>
          <w:color w:val="373737"/>
        </w:rPr>
        <w:t xml:space="preserve"> “Radical Hope: A Political Poetry Workshop.” Creative Writing Studies Conference. Warren Wilson. Asheville, NC, Sept. 2017. </w:t>
      </w:r>
    </w:p>
    <w:p w14:paraId="4D7A48CF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67481EB7" w14:textId="77777777" w:rsidR="009A2EE7" w:rsidRPr="00C63268" w:rsidRDefault="009A2EE7" w:rsidP="0050252B">
      <w:pPr>
        <w:spacing w:after="0" w:line="329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Creative Writing Pedagogy Forum. “The Tension Between Experience and Meaning.” Creative Writing Pedagogy Forum. University of Michigan. Ann Arbor, MI Spring 2017. </w:t>
      </w:r>
    </w:p>
    <w:p w14:paraId="54CF3370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2BF52B2D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Conference Presentation. “Craft and Identity in the Introductory Creative Writing Classroom.” Creative Writing Studies Conference. Warren Wilson. Asheville, NC.  Sept. 2016. </w:t>
      </w:r>
    </w:p>
    <w:p w14:paraId="77862EDE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71C0EC76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Visiting </w:t>
      </w:r>
      <w:r>
        <w:rPr>
          <w:rFonts w:ascii="Calibri" w:eastAsia="Calibri" w:hAnsi="Calibri" w:cs="Calibri"/>
          <w:color w:val="373737"/>
        </w:rPr>
        <w:t>Instructor</w:t>
      </w:r>
      <w:r w:rsidRPr="00C63268">
        <w:rPr>
          <w:rFonts w:ascii="Calibri" w:eastAsia="Calibri" w:hAnsi="Calibri" w:cs="Calibri"/>
          <w:color w:val="373737"/>
        </w:rPr>
        <w:t xml:space="preserve"> and Reader. Poetry Reading and </w:t>
      </w:r>
      <w:r>
        <w:rPr>
          <w:rFonts w:ascii="Calibri" w:eastAsia="Calibri" w:hAnsi="Calibri" w:cs="Calibri"/>
          <w:color w:val="373737"/>
        </w:rPr>
        <w:t xml:space="preserve">Visiting Instructor for </w:t>
      </w:r>
      <w:r w:rsidRPr="00C63268">
        <w:rPr>
          <w:rFonts w:ascii="Calibri" w:eastAsia="Calibri" w:hAnsi="Calibri" w:cs="Calibri"/>
          <w:color w:val="373737"/>
        </w:rPr>
        <w:t xml:space="preserve">Creative Writing 1 &amp; 2.  Ohio State University. Newark, Ohio. April 2016. </w:t>
      </w:r>
    </w:p>
    <w:p w14:paraId="113C67C7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5565E8FA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Poetry Reading with Scott Beal. Selections from </w:t>
      </w:r>
      <w:r w:rsidRPr="00C63268">
        <w:rPr>
          <w:rFonts w:ascii="Calibri" w:eastAsia="Calibri" w:hAnsi="Calibri" w:cs="Calibri"/>
          <w:i/>
          <w:color w:val="373737"/>
        </w:rPr>
        <w:t>Rules for Rearrangement</w:t>
      </w:r>
      <w:r w:rsidRPr="00C63268">
        <w:rPr>
          <w:rFonts w:ascii="Calibri" w:eastAsia="Calibri" w:hAnsi="Calibri" w:cs="Calibri"/>
          <w:color w:val="373737"/>
        </w:rPr>
        <w:t xml:space="preserve">. Poet’s House Series. Erie, Pennsylvania. October 2015. </w:t>
      </w:r>
    </w:p>
    <w:p w14:paraId="41A794B0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550003EB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t>Poetry Reading with Eleni Sikelianos and Sean Thomas Dougherty.</w:t>
      </w:r>
      <w:r w:rsidRPr="00C63268">
        <w:rPr>
          <w:rFonts w:ascii="Calibri" w:eastAsia="Calibri" w:hAnsi="Calibri" w:cs="Calibri"/>
          <w:color w:val="373737"/>
        </w:rPr>
        <w:t xml:space="preserve"> Selections from </w:t>
      </w:r>
      <w:r w:rsidRPr="00C63268">
        <w:rPr>
          <w:rFonts w:ascii="Calibri" w:eastAsia="Calibri" w:hAnsi="Calibri" w:cs="Calibri"/>
          <w:i/>
          <w:color w:val="373737"/>
        </w:rPr>
        <w:t xml:space="preserve">Autoplay </w:t>
      </w:r>
      <w:r w:rsidRPr="00C63268">
        <w:rPr>
          <w:rFonts w:ascii="Calibri" w:eastAsia="Calibri" w:hAnsi="Calibri" w:cs="Calibri"/>
          <w:color w:val="373737"/>
        </w:rPr>
        <w:t xml:space="preserve">and </w:t>
      </w:r>
      <w:r w:rsidRPr="00C63268">
        <w:rPr>
          <w:rFonts w:ascii="Calibri" w:eastAsia="Calibri" w:hAnsi="Calibri" w:cs="Calibri"/>
          <w:i/>
          <w:color w:val="373737"/>
        </w:rPr>
        <w:t>Rules for Rearrangement</w:t>
      </w:r>
      <w:r w:rsidRPr="00C63268">
        <w:rPr>
          <w:rFonts w:ascii="Calibri" w:eastAsia="Calibri" w:hAnsi="Calibri" w:cs="Calibri"/>
          <w:color w:val="373737"/>
        </w:rPr>
        <w:t xml:space="preserve">. Poets and Pie Series at The Hannan House. Detroit. April 2015. </w:t>
      </w:r>
    </w:p>
    <w:p w14:paraId="7CA3425B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1E35A428" w14:textId="77777777" w:rsidR="009A2EE7" w:rsidRPr="00C63268" w:rsidRDefault="009A2EE7" w:rsidP="0050252B">
      <w:pPr>
        <w:spacing w:after="0" w:line="329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color w:val="373737"/>
        </w:rPr>
        <w:lastRenderedPageBreak/>
        <w:t xml:space="preserve">Conference Panel Organizer and </w:t>
      </w:r>
      <w:r w:rsidRPr="00C63268">
        <w:rPr>
          <w:rFonts w:ascii="Calibri" w:eastAsia="Calibri" w:hAnsi="Calibri" w:cs="Calibri"/>
          <w:color w:val="373737"/>
        </w:rPr>
        <w:t>Present</w:t>
      </w:r>
      <w:r>
        <w:rPr>
          <w:rFonts w:ascii="Calibri" w:eastAsia="Calibri" w:hAnsi="Calibri" w:cs="Calibri"/>
          <w:color w:val="373737"/>
        </w:rPr>
        <w:t>er</w:t>
      </w:r>
      <w:r w:rsidRPr="00C63268">
        <w:rPr>
          <w:rFonts w:ascii="Calibri" w:eastAsia="Calibri" w:hAnsi="Calibri" w:cs="Calibri"/>
          <w:color w:val="373737"/>
        </w:rPr>
        <w:t xml:space="preserve">. “Who Are We in the Creative Writing Classroom?: Interventions in the Craft Vs. Context Fight.” Association of Writers and Writing Programs (AWP). Minneapolis. April 2015. </w:t>
      </w:r>
    </w:p>
    <w:p w14:paraId="0AE75931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68556B4A" w14:textId="77777777" w:rsidR="009A2EE7" w:rsidRPr="00C63268" w:rsidRDefault="009A2EE7" w:rsidP="0050252B">
      <w:pPr>
        <w:spacing w:after="0" w:line="325" w:lineRule="auto"/>
        <w:ind w:left="-5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Conference Panel and Reading. </w:t>
      </w:r>
      <w:r w:rsidRPr="00C63268">
        <w:rPr>
          <w:rFonts w:ascii="Calibri" w:eastAsia="Calibri" w:hAnsi="Calibri" w:cs="Calibri"/>
          <w:i/>
          <w:color w:val="373737"/>
        </w:rPr>
        <w:t>Post AWP-Debrief with John Buckley, Scott Beal, Jeff Kass, and Julie Babcock</w:t>
      </w:r>
      <w:r w:rsidRPr="00C63268">
        <w:rPr>
          <w:rFonts w:ascii="Calibri" w:eastAsia="Calibri" w:hAnsi="Calibri" w:cs="Calibri"/>
          <w:color w:val="373737"/>
        </w:rPr>
        <w:t xml:space="preserve">. Arts Center. Saint Peter, MN. April 2015. </w:t>
      </w:r>
    </w:p>
    <w:p w14:paraId="3001E275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53595D8C" w14:textId="77777777" w:rsidR="009A2EE7" w:rsidRPr="00C63268" w:rsidRDefault="009A2EE7" w:rsidP="0050252B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Visiting </w:t>
      </w:r>
      <w:r>
        <w:rPr>
          <w:rFonts w:ascii="Calibri" w:eastAsia="Calibri" w:hAnsi="Calibri" w:cs="Calibri"/>
          <w:color w:val="373737"/>
        </w:rPr>
        <w:t>Instructor</w:t>
      </w:r>
      <w:r w:rsidRPr="00C63268">
        <w:rPr>
          <w:rFonts w:ascii="Calibri" w:eastAsia="Calibri" w:hAnsi="Calibri" w:cs="Calibri"/>
          <w:color w:val="373737"/>
        </w:rPr>
        <w:t xml:space="preserve"> and Reader. </w:t>
      </w:r>
      <w:r>
        <w:rPr>
          <w:rFonts w:ascii="Calibri" w:eastAsia="Calibri" w:hAnsi="Calibri" w:cs="Calibri"/>
          <w:color w:val="373737"/>
        </w:rPr>
        <w:t>Visiting instructor for a rhetoric and composition course and reader</w:t>
      </w:r>
      <w:r w:rsidRPr="00C63268">
        <w:rPr>
          <w:rFonts w:ascii="Calibri" w:eastAsia="Calibri" w:hAnsi="Calibri" w:cs="Calibri"/>
          <w:color w:val="373737"/>
        </w:rPr>
        <w:t xml:space="preserve"> for a University of Illinois Chicago series. Feb. 2015. </w:t>
      </w:r>
    </w:p>
    <w:p w14:paraId="2666A2CC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4A8024E8" w14:textId="77777777" w:rsidR="009A2EE7" w:rsidRPr="00C63268" w:rsidRDefault="009A2EE7" w:rsidP="0050252B">
      <w:pPr>
        <w:spacing w:after="0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Book Launch Reading. </w:t>
      </w:r>
      <w:r w:rsidRPr="00C63268">
        <w:rPr>
          <w:rFonts w:ascii="Calibri" w:eastAsia="Calibri" w:hAnsi="Calibri" w:cs="Calibri"/>
          <w:i/>
          <w:color w:val="373737"/>
        </w:rPr>
        <w:t>Autoplay</w:t>
      </w:r>
      <w:r w:rsidRPr="00C63268">
        <w:rPr>
          <w:rFonts w:ascii="Calibri" w:eastAsia="Calibri" w:hAnsi="Calibri" w:cs="Calibri"/>
          <w:color w:val="373737"/>
        </w:rPr>
        <w:t xml:space="preserve">. Literati. Ann Arbor, MI. November 2014. </w:t>
      </w:r>
    </w:p>
    <w:p w14:paraId="3114A5FC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21D73008" w14:textId="77777777" w:rsidR="009A2EE7" w:rsidRPr="00C63268" w:rsidRDefault="009A2EE7" w:rsidP="0050252B">
      <w:pPr>
        <w:spacing w:after="0" w:line="32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Conference Presentation. “ePortfolio Squared: The Benefits of a Two-ePortfolio Sequence in a Writing Minor.” AAEEBL Midwest Conference. University of Michigan. Ann Arbor, MI. May 2014. </w:t>
      </w:r>
    </w:p>
    <w:p w14:paraId="575A6F42" w14:textId="77777777" w:rsidR="009A2EE7" w:rsidRPr="00C63268" w:rsidRDefault="009A2EE7" w:rsidP="0050252B">
      <w:pPr>
        <w:spacing w:after="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436B1456" w14:textId="7C4B1247" w:rsidR="009A2EE7" w:rsidRDefault="009A2EE7" w:rsidP="0050252B">
      <w:pPr>
        <w:spacing w:after="0" w:line="329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Colloquium Presentation. “Guiding Students Through Complex Arguments.” University of Michigan, Ann Arbor, MI. November 2012. </w:t>
      </w:r>
    </w:p>
    <w:p w14:paraId="67092946" w14:textId="77777777" w:rsidR="007A637F" w:rsidRPr="00C63268" w:rsidRDefault="007A637F" w:rsidP="0050252B">
      <w:pPr>
        <w:spacing w:after="0" w:line="329" w:lineRule="auto"/>
        <w:ind w:left="-5" w:right="2" w:hanging="10"/>
        <w:rPr>
          <w:rFonts w:ascii="Calibri" w:eastAsia="Calibri" w:hAnsi="Calibri" w:cs="Calibri"/>
          <w:color w:val="373737"/>
        </w:rPr>
      </w:pPr>
    </w:p>
    <w:p w14:paraId="1B344FF5" w14:textId="77777777" w:rsidR="008947B0" w:rsidRPr="00C63268" w:rsidRDefault="008947B0" w:rsidP="0050252B">
      <w:pPr>
        <w:spacing w:after="0" w:line="333" w:lineRule="auto"/>
        <w:ind w:left="-5" w:right="2" w:hanging="10"/>
        <w:rPr>
          <w:rFonts w:ascii="Calibri" w:eastAsia="Calibri" w:hAnsi="Calibri" w:cs="Calibri"/>
          <w:color w:val="373737"/>
        </w:rPr>
      </w:pPr>
    </w:p>
    <w:p w14:paraId="2055C3EB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SELECT PUBLICATIONS</w:t>
      </w: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1549CCF0" w14:textId="77777777" w:rsidR="009A2EE7" w:rsidRDefault="009A2EE7" w:rsidP="009A2EE7">
      <w:pPr>
        <w:spacing w:after="79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7780EFD0" w14:textId="174F317F" w:rsidR="00722DB9" w:rsidRDefault="00722DB9" w:rsidP="009A2EE7">
      <w:pPr>
        <w:spacing w:after="79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Literary Journal:</w:t>
      </w:r>
    </w:p>
    <w:p w14:paraId="6947E94D" w14:textId="77777777" w:rsidR="007F7128" w:rsidRDefault="007F7128" w:rsidP="009A2EE7">
      <w:pPr>
        <w:spacing w:after="79"/>
        <w:rPr>
          <w:rFonts w:ascii="Calibri" w:eastAsia="Calibri" w:hAnsi="Calibri" w:cs="Calibri"/>
          <w:b/>
          <w:color w:val="373737"/>
        </w:rPr>
      </w:pPr>
    </w:p>
    <w:p w14:paraId="03316DE3" w14:textId="267C192D" w:rsidR="00722DB9" w:rsidRDefault="00000000" w:rsidP="009A2EE7">
      <w:pPr>
        <w:spacing w:after="79"/>
        <w:rPr>
          <w:rFonts w:ascii="Calibri" w:eastAsia="Calibri" w:hAnsi="Calibri" w:cs="Calibri"/>
          <w:bCs/>
          <w:color w:val="373737"/>
        </w:rPr>
      </w:pPr>
      <w:hyperlink r:id="rId16" w:history="1">
        <w:r w:rsidR="003439D6" w:rsidRPr="003439D6">
          <w:rPr>
            <w:rStyle w:val="Hyperlink"/>
            <w:rFonts w:ascii="Calibri" w:eastAsia="Calibri" w:hAnsi="Calibri" w:cs="Calibri"/>
            <w:b/>
          </w:rPr>
          <w:t>Public School Poetry</w:t>
        </w:r>
      </w:hyperlink>
      <w:r w:rsidR="00697EFA">
        <w:rPr>
          <w:rFonts w:ascii="Calibri" w:eastAsia="Calibri" w:hAnsi="Calibri" w:cs="Calibri"/>
          <w:b/>
          <w:color w:val="373737"/>
        </w:rPr>
        <w:t xml:space="preserve"> </w:t>
      </w:r>
      <w:r w:rsidR="00000431" w:rsidRPr="00000431">
        <w:rPr>
          <w:rFonts w:ascii="Calibri" w:eastAsia="Calibri" w:hAnsi="Calibri" w:cs="Calibri"/>
          <w:bCs/>
          <w:color w:val="373737"/>
        </w:rPr>
        <w:t>Co-founder and Co-editor.</w:t>
      </w:r>
      <w:r w:rsidR="00000431">
        <w:rPr>
          <w:rFonts w:ascii="Calibri" w:eastAsia="Calibri" w:hAnsi="Calibri" w:cs="Calibri"/>
          <w:b/>
          <w:color w:val="373737"/>
        </w:rPr>
        <w:t xml:space="preserve"> </w:t>
      </w:r>
      <w:r w:rsidR="00697EFA">
        <w:rPr>
          <w:rFonts w:ascii="Calibri" w:eastAsia="Calibri" w:hAnsi="Calibri" w:cs="Calibri"/>
          <w:bCs/>
          <w:color w:val="373737"/>
        </w:rPr>
        <w:t xml:space="preserve">A </w:t>
      </w:r>
      <w:r w:rsidR="00ED4885">
        <w:rPr>
          <w:rFonts w:ascii="Calibri" w:eastAsia="Calibri" w:hAnsi="Calibri" w:cs="Calibri"/>
          <w:bCs/>
          <w:color w:val="373737"/>
        </w:rPr>
        <w:t xml:space="preserve">unique community-building </w:t>
      </w:r>
      <w:r w:rsidR="00697EFA">
        <w:rPr>
          <w:rFonts w:ascii="Calibri" w:eastAsia="Calibri" w:hAnsi="Calibri" w:cs="Calibri"/>
          <w:bCs/>
          <w:color w:val="373737"/>
        </w:rPr>
        <w:t>poetry and craft journal</w:t>
      </w:r>
      <w:r w:rsidR="00906957">
        <w:rPr>
          <w:rFonts w:ascii="Calibri" w:eastAsia="Calibri" w:hAnsi="Calibri" w:cs="Calibri"/>
          <w:bCs/>
          <w:color w:val="373737"/>
        </w:rPr>
        <w:t xml:space="preserve"> I </w:t>
      </w:r>
      <w:r w:rsidR="00000431">
        <w:rPr>
          <w:rFonts w:ascii="Calibri" w:eastAsia="Calibri" w:hAnsi="Calibri" w:cs="Calibri"/>
          <w:bCs/>
          <w:color w:val="373737"/>
        </w:rPr>
        <w:t xml:space="preserve">co-founded and </w:t>
      </w:r>
      <w:r w:rsidR="00752F6A">
        <w:rPr>
          <w:rFonts w:ascii="Calibri" w:eastAsia="Calibri" w:hAnsi="Calibri" w:cs="Calibri"/>
          <w:bCs/>
          <w:color w:val="373737"/>
        </w:rPr>
        <w:t>edit in c</w:t>
      </w:r>
      <w:r w:rsidR="00513FD8">
        <w:rPr>
          <w:rFonts w:ascii="Calibri" w:eastAsia="Calibri" w:hAnsi="Calibri" w:cs="Calibri"/>
          <w:bCs/>
          <w:color w:val="373737"/>
        </w:rPr>
        <w:t>ollaboration</w:t>
      </w:r>
      <w:r w:rsidR="00906957">
        <w:rPr>
          <w:rFonts w:ascii="Calibri" w:eastAsia="Calibri" w:hAnsi="Calibri" w:cs="Calibri"/>
          <w:bCs/>
          <w:color w:val="373737"/>
        </w:rPr>
        <w:t xml:space="preserve"> with </w:t>
      </w:r>
      <w:r w:rsidR="007E4425">
        <w:rPr>
          <w:rFonts w:ascii="Calibri" w:eastAsia="Calibri" w:hAnsi="Calibri" w:cs="Calibri"/>
          <w:bCs/>
          <w:color w:val="373737"/>
        </w:rPr>
        <w:t xml:space="preserve">four </w:t>
      </w:r>
      <w:r w:rsidR="00CE1D20">
        <w:rPr>
          <w:rFonts w:ascii="Calibri" w:eastAsia="Calibri" w:hAnsi="Calibri" w:cs="Calibri"/>
          <w:bCs/>
          <w:color w:val="373737"/>
        </w:rPr>
        <w:t>poets.</w:t>
      </w:r>
      <w:r w:rsidR="00513FD8">
        <w:rPr>
          <w:rFonts w:ascii="Calibri" w:eastAsia="Calibri" w:hAnsi="Calibri" w:cs="Calibri"/>
          <w:bCs/>
          <w:color w:val="373737"/>
        </w:rPr>
        <w:t xml:space="preserve"> </w:t>
      </w:r>
      <w:r w:rsidR="00844D9E">
        <w:rPr>
          <w:rFonts w:ascii="Calibri" w:eastAsia="Calibri" w:hAnsi="Calibri" w:cs="Calibri"/>
          <w:bCs/>
          <w:color w:val="373737"/>
        </w:rPr>
        <w:t>Online biannual. September 202</w:t>
      </w:r>
      <w:r w:rsidR="000A2069">
        <w:rPr>
          <w:rFonts w:ascii="Calibri" w:eastAsia="Calibri" w:hAnsi="Calibri" w:cs="Calibri"/>
          <w:bCs/>
          <w:color w:val="373737"/>
        </w:rPr>
        <w:t>2</w:t>
      </w:r>
      <w:r w:rsidR="00844D9E">
        <w:rPr>
          <w:rFonts w:ascii="Calibri" w:eastAsia="Calibri" w:hAnsi="Calibri" w:cs="Calibri"/>
          <w:bCs/>
          <w:color w:val="373737"/>
        </w:rPr>
        <w:t>-current</w:t>
      </w:r>
      <w:r w:rsidR="00F30C86">
        <w:rPr>
          <w:rFonts w:ascii="Calibri" w:eastAsia="Calibri" w:hAnsi="Calibri" w:cs="Calibri"/>
          <w:bCs/>
          <w:color w:val="373737"/>
        </w:rPr>
        <w:t>.</w:t>
      </w:r>
    </w:p>
    <w:p w14:paraId="202F62D2" w14:textId="77777777" w:rsidR="007F7128" w:rsidRPr="00697EFA" w:rsidRDefault="007F7128" w:rsidP="009A2EE7">
      <w:pPr>
        <w:spacing w:after="79"/>
        <w:rPr>
          <w:rFonts w:ascii="Calibri" w:eastAsia="Calibri" w:hAnsi="Calibri" w:cs="Calibri"/>
          <w:bCs/>
          <w:color w:val="373737"/>
        </w:rPr>
      </w:pPr>
    </w:p>
    <w:p w14:paraId="4B47E05D" w14:textId="77777777" w:rsidR="009A2EE7" w:rsidRPr="00C63268" w:rsidRDefault="009A2EE7" w:rsidP="009A2EE7">
      <w:pPr>
        <w:spacing w:after="76"/>
        <w:ind w:left="-5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Poetry Books: </w:t>
      </w:r>
    </w:p>
    <w:p w14:paraId="1F772D13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i/>
          <w:color w:val="373737"/>
        </w:rPr>
        <w:t xml:space="preserve"> </w:t>
      </w:r>
    </w:p>
    <w:p w14:paraId="3A08EAD9" w14:textId="77777777" w:rsidR="009A2EE7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i/>
          <w:color w:val="373737"/>
        </w:rPr>
        <w:t>Rules for Rearrangement</w:t>
      </w:r>
      <w:r w:rsidRPr="00C63268">
        <w:rPr>
          <w:rFonts w:ascii="Calibri" w:eastAsia="Calibri" w:hAnsi="Calibri" w:cs="Calibri"/>
          <w:b/>
          <w:color w:val="373737"/>
        </w:rPr>
        <w:t xml:space="preserve">. </w:t>
      </w:r>
      <w:r>
        <w:rPr>
          <w:rFonts w:ascii="Calibri" w:eastAsia="Calibri" w:hAnsi="Calibri" w:cs="Calibri"/>
          <w:bCs/>
          <w:color w:val="373737"/>
        </w:rPr>
        <w:t xml:space="preserve">Winner of the 2019 Kithara Book Prize. </w:t>
      </w:r>
      <w:r w:rsidRPr="00C63268">
        <w:rPr>
          <w:rFonts w:ascii="Calibri" w:eastAsia="Calibri" w:hAnsi="Calibri" w:cs="Calibri"/>
          <w:color w:val="373737"/>
        </w:rPr>
        <w:t xml:space="preserve">Glass Lyre Press. </w:t>
      </w:r>
      <w:r>
        <w:rPr>
          <w:rFonts w:ascii="Calibri" w:eastAsia="Calibri" w:hAnsi="Calibri" w:cs="Calibri"/>
          <w:color w:val="373737"/>
        </w:rPr>
        <w:t xml:space="preserve">November 2020. </w:t>
      </w:r>
    </w:p>
    <w:p w14:paraId="03266279" w14:textId="77777777" w:rsidR="009A2EE7" w:rsidRDefault="00000000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iCs/>
          <w:color w:val="373737"/>
        </w:rPr>
      </w:pPr>
      <w:hyperlink r:id="rId17" w:history="1">
        <w:r w:rsidR="009A2EE7" w:rsidRPr="00AD0B6A">
          <w:rPr>
            <w:rStyle w:val="Hyperlink"/>
            <w:rFonts w:ascii="Calibri" w:eastAsia="Calibri" w:hAnsi="Calibri" w:cs="Calibri"/>
            <w:iCs/>
          </w:rPr>
          <w:t>https://glass-lyre-press.myshopify.com/collections/all-books-1/products/rules-for-rearrangement</w:t>
        </w:r>
      </w:hyperlink>
    </w:p>
    <w:p w14:paraId="729C750D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</w:p>
    <w:p w14:paraId="77435D4C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i/>
          <w:color w:val="373737"/>
        </w:rPr>
        <w:t>Autoplay</w:t>
      </w:r>
      <w:r w:rsidRPr="00C63268">
        <w:rPr>
          <w:rFonts w:ascii="Calibri" w:eastAsia="Calibri" w:hAnsi="Calibri" w:cs="Calibri"/>
          <w:b/>
          <w:color w:val="373737"/>
        </w:rPr>
        <w:t>.</w:t>
      </w:r>
      <w:r w:rsidRPr="00C63268">
        <w:rPr>
          <w:rFonts w:ascii="Calibri" w:eastAsia="Calibri" w:hAnsi="Calibri" w:cs="Calibri"/>
          <w:color w:val="373737"/>
        </w:rPr>
        <w:t xml:space="preserve"> MG Press. November 2014. </w:t>
      </w:r>
    </w:p>
    <w:p w14:paraId="6E5F1AD4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Select Reviews of </w:t>
      </w:r>
      <w:r w:rsidRPr="00C63268">
        <w:rPr>
          <w:rFonts w:ascii="Calibri" w:eastAsia="Calibri" w:hAnsi="Calibri" w:cs="Calibri"/>
          <w:i/>
          <w:color w:val="373737"/>
        </w:rPr>
        <w:t>Autoplay</w:t>
      </w:r>
      <w:r w:rsidRPr="00C63268">
        <w:rPr>
          <w:rFonts w:ascii="Calibri" w:eastAsia="Calibri" w:hAnsi="Calibri" w:cs="Calibri"/>
          <w:color w:val="373737"/>
        </w:rPr>
        <w:t xml:space="preserve">: </w:t>
      </w:r>
    </w:p>
    <w:p w14:paraId="51951859" w14:textId="77777777" w:rsidR="009A2EE7" w:rsidRPr="00C63268" w:rsidRDefault="009A2EE7" w:rsidP="0092288D">
      <w:pPr>
        <w:spacing w:after="88"/>
        <w:ind w:firstLine="72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Darling, Kristina Marie.</w:t>
      </w:r>
      <w:hyperlink r:id="rId18">
        <w:r w:rsidRPr="00C63268">
          <w:rPr>
            <w:rFonts w:ascii="Calibri" w:eastAsia="Calibri" w:hAnsi="Calibri" w:cs="Calibri"/>
            <w:color w:val="373737"/>
          </w:rPr>
          <w:t xml:space="preserve"> </w:t>
        </w:r>
      </w:hyperlink>
      <w:hyperlink r:id="rId19">
        <w:r w:rsidRPr="00C63268">
          <w:rPr>
            <w:rFonts w:ascii="Calibri" w:eastAsia="Calibri" w:hAnsi="Calibri" w:cs="Calibri"/>
            <w:color w:val="0000FF"/>
            <w:u w:val="single" w:color="0000FF"/>
          </w:rPr>
          <w:t>“Review</w:t>
        </w:r>
      </w:hyperlink>
      <w:hyperlink r:id="rId20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21">
        <w:r w:rsidRPr="00C63268">
          <w:rPr>
            <w:rFonts w:ascii="Calibri" w:eastAsia="Calibri" w:hAnsi="Calibri" w:cs="Calibri"/>
            <w:color w:val="0000FF"/>
            <w:u w:val="single" w:color="0000FF"/>
          </w:rPr>
          <w:t>of</w:t>
        </w:r>
      </w:hyperlink>
      <w:hyperlink r:id="rId22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23">
        <w:r w:rsidRPr="00C63268">
          <w:rPr>
            <w:rFonts w:ascii="Calibri" w:eastAsia="Calibri" w:hAnsi="Calibri" w:cs="Calibri"/>
            <w:color w:val="0000FF"/>
            <w:u w:val="single" w:color="0000FF"/>
          </w:rPr>
          <w:t>Julie</w:t>
        </w:r>
      </w:hyperlink>
      <w:hyperlink r:id="rId24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25">
        <w:r w:rsidRPr="00C63268">
          <w:rPr>
            <w:rFonts w:ascii="Calibri" w:eastAsia="Calibri" w:hAnsi="Calibri" w:cs="Calibri"/>
            <w:color w:val="0000FF"/>
            <w:u w:val="single" w:color="0000FF"/>
          </w:rPr>
          <w:t>Babcock’s</w:t>
        </w:r>
      </w:hyperlink>
      <w:hyperlink r:id="rId26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27">
        <w:r w:rsidRPr="00C63268">
          <w:rPr>
            <w:rFonts w:ascii="Calibri" w:eastAsia="Calibri" w:hAnsi="Calibri" w:cs="Calibri"/>
            <w:color w:val="0000FF"/>
            <w:u w:val="single" w:color="0000FF"/>
          </w:rPr>
          <w:t>Autoplay.”</w:t>
        </w:r>
      </w:hyperlink>
      <w:hyperlink r:id="rId28">
        <w:r w:rsidRPr="00C63268">
          <w:rPr>
            <w:rFonts w:ascii="Calibri" w:eastAsia="Calibri" w:hAnsi="Calibri" w:cs="Calibri"/>
            <w:color w:val="373737"/>
          </w:rPr>
          <w:t xml:space="preserve"> </w:t>
        </w:r>
      </w:hyperlink>
      <w:r w:rsidRPr="00C63268">
        <w:rPr>
          <w:rFonts w:ascii="Calibri" w:eastAsia="Calibri" w:hAnsi="Calibri" w:cs="Calibri"/>
          <w:i/>
          <w:color w:val="373737"/>
        </w:rPr>
        <w:t>Best American Poetry Blog</w:t>
      </w:r>
      <w:r w:rsidRPr="00C63268">
        <w:rPr>
          <w:rFonts w:ascii="Calibri" w:eastAsia="Calibri" w:hAnsi="Calibri" w:cs="Calibri"/>
          <w:color w:val="373737"/>
        </w:rPr>
        <w:t xml:space="preserve">.  </w:t>
      </w:r>
    </w:p>
    <w:p w14:paraId="5FD3E65F" w14:textId="52953D0A" w:rsidR="009A2EE7" w:rsidRPr="00C63268" w:rsidRDefault="009A2EE7" w:rsidP="009A2EE7">
      <w:pPr>
        <w:tabs>
          <w:tab w:val="center" w:pos="1907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</w:r>
      <w:r w:rsidR="0092288D">
        <w:rPr>
          <w:rFonts w:ascii="Calibri" w:eastAsia="Calibri" w:hAnsi="Calibri" w:cs="Calibri"/>
          <w:color w:val="373737"/>
        </w:rPr>
        <w:tab/>
      </w:r>
      <w:r w:rsidRPr="00C63268">
        <w:rPr>
          <w:rFonts w:ascii="Calibri" w:eastAsia="Calibri" w:hAnsi="Calibri" w:cs="Calibri"/>
          <w:color w:val="373737"/>
        </w:rPr>
        <w:t xml:space="preserve">February 05, 2015. Online. </w:t>
      </w:r>
    </w:p>
    <w:p w14:paraId="5F39B4C2" w14:textId="77777777" w:rsidR="009A2EE7" w:rsidRPr="00C63268" w:rsidRDefault="009A2EE7" w:rsidP="0092288D">
      <w:pPr>
        <w:spacing w:after="74"/>
        <w:ind w:firstLine="72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Dew, Spencer</w:t>
      </w:r>
      <w:r w:rsidRPr="00C63268">
        <w:rPr>
          <w:rFonts w:ascii="Calibri" w:eastAsia="Calibri" w:hAnsi="Calibri" w:cs="Calibri"/>
          <w:i/>
          <w:color w:val="373737"/>
        </w:rPr>
        <w:t>.</w:t>
      </w:r>
      <w:r w:rsidRPr="00C63268">
        <w:rPr>
          <w:rFonts w:ascii="Calibri" w:eastAsia="Calibri" w:hAnsi="Calibri" w:cs="Calibri"/>
          <w:color w:val="373737"/>
        </w:rPr>
        <w:t xml:space="preserve"> </w:t>
      </w:r>
      <w:hyperlink r:id="rId29">
        <w:r w:rsidRPr="00C63268">
          <w:rPr>
            <w:rFonts w:ascii="Calibri" w:eastAsia="Calibri" w:hAnsi="Calibri" w:cs="Calibri"/>
            <w:color w:val="373737"/>
          </w:rPr>
          <w:t>“</w:t>
        </w:r>
      </w:hyperlink>
      <w:hyperlink r:id="rId30">
        <w:r w:rsidRPr="00C63268">
          <w:rPr>
            <w:rFonts w:ascii="Calibri" w:eastAsia="Calibri" w:hAnsi="Calibri" w:cs="Calibri"/>
            <w:color w:val="0000FF"/>
            <w:u w:val="single" w:color="0000FF"/>
          </w:rPr>
          <w:t>A</w:t>
        </w:r>
      </w:hyperlink>
      <w:hyperlink r:id="rId31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32">
        <w:r w:rsidRPr="00C63268">
          <w:rPr>
            <w:rFonts w:ascii="Calibri" w:eastAsia="Calibri" w:hAnsi="Calibri" w:cs="Calibri"/>
            <w:color w:val="0000FF"/>
            <w:u w:val="single" w:color="0000FF"/>
          </w:rPr>
          <w:t>Review</w:t>
        </w:r>
      </w:hyperlink>
      <w:hyperlink r:id="rId33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34">
        <w:r w:rsidRPr="00C63268">
          <w:rPr>
            <w:rFonts w:ascii="Calibri" w:eastAsia="Calibri" w:hAnsi="Calibri" w:cs="Calibri"/>
            <w:color w:val="0000FF"/>
            <w:u w:val="single" w:color="0000FF"/>
          </w:rPr>
          <w:t>of</w:t>
        </w:r>
      </w:hyperlink>
      <w:hyperlink r:id="rId35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36">
        <w:r w:rsidRPr="00C63268">
          <w:rPr>
            <w:rFonts w:ascii="Calibri" w:eastAsia="Calibri" w:hAnsi="Calibri" w:cs="Calibri"/>
            <w:color w:val="0000FF"/>
            <w:u w:val="single" w:color="0000FF"/>
          </w:rPr>
          <w:t>Autoplay</w:t>
        </w:r>
      </w:hyperlink>
      <w:hyperlink r:id="rId37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38">
        <w:r w:rsidRPr="00C63268">
          <w:rPr>
            <w:rFonts w:ascii="Calibri" w:eastAsia="Calibri" w:hAnsi="Calibri" w:cs="Calibri"/>
            <w:color w:val="0000FF"/>
            <w:u w:val="single" w:color="0000FF"/>
          </w:rPr>
          <w:t>by</w:t>
        </w:r>
      </w:hyperlink>
      <w:hyperlink r:id="rId39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40">
        <w:r w:rsidRPr="00C63268">
          <w:rPr>
            <w:rFonts w:ascii="Calibri" w:eastAsia="Calibri" w:hAnsi="Calibri" w:cs="Calibri"/>
            <w:color w:val="0000FF"/>
            <w:u w:val="single" w:color="0000FF"/>
          </w:rPr>
          <w:t>Julie</w:t>
        </w:r>
      </w:hyperlink>
      <w:hyperlink r:id="rId41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42">
        <w:r w:rsidRPr="00C63268">
          <w:rPr>
            <w:rFonts w:ascii="Calibri" w:eastAsia="Calibri" w:hAnsi="Calibri" w:cs="Calibri"/>
            <w:color w:val="0000FF"/>
            <w:u w:val="single" w:color="0000FF"/>
          </w:rPr>
          <w:t>Babcock</w:t>
        </w:r>
      </w:hyperlink>
      <w:hyperlink r:id="rId43">
        <w:r w:rsidRPr="00C63268">
          <w:rPr>
            <w:rFonts w:ascii="Calibri" w:eastAsia="Calibri" w:hAnsi="Calibri" w:cs="Calibri"/>
            <w:color w:val="373737"/>
          </w:rPr>
          <w:t>”</w:t>
        </w:r>
      </w:hyperlink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i/>
          <w:color w:val="373737"/>
        </w:rPr>
        <w:t>decomP Magazine</w:t>
      </w:r>
      <w:r w:rsidRPr="00C63268">
        <w:rPr>
          <w:rFonts w:ascii="Calibri" w:eastAsia="Calibri" w:hAnsi="Calibri" w:cs="Calibri"/>
          <w:color w:val="373737"/>
        </w:rPr>
        <w:t xml:space="preserve">. February 2015. </w:t>
      </w:r>
    </w:p>
    <w:p w14:paraId="43D8660B" w14:textId="77777777" w:rsidR="009A2EE7" w:rsidRPr="00C63268" w:rsidRDefault="009A2EE7" w:rsidP="0092288D">
      <w:pPr>
        <w:spacing w:after="71" w:line="265" w:lineRule="auto"/>
        <w:ind w:left="731" w:right="11" w:firstLine="709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lastRenderedPageBreak/>
        <w:t xml:space="preserve">Online. </w:t>
      </w:r>
    </w:p>
    <w:p w14:paraId="5FCF9F97" w14:textId="77777777" w:rsidR="009A2EE7" w:rsidRPr="00C63268" w:rsidRDefault="009A2EE7" w:rsidP="0092288D">
      <w:pPr>
        <w:spacing w:after="88"/>
        <w:ind w:left="-5" w:firstLine="72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Paramo, Sebastian. </w:t>
      </w:r>
      <w:hyperlink r:id="rId44">
        <w:r w:rsidRPr="00C63268">
          <w:rPr>
            <w:rFonts w:ascii="Calibri" w:eastAsia="Calibri" w:hAnsi="Calibri" w:cs="Calibri"/>
            <w:color w:val="373737"/>
          </w:rPr>
          <w:t>“</w:t>
        </w:r>
      </w:hyperlink>
      <w:hyperlink r:id="rId45">
        <w:r w:rsidRPr="00C63268">
          <w:rPr>
            <w:rFonts w:ascii="Calibri" w:eastAsia="Calibri" w:hAnsi="Calibri" w:cs="Calibri"/>
            <w:color w:val="0000FF"/>
            <w:u w:val="single" w:color="0000FF"/>
          </w:rPr>
          <w:t>Autoplay</w:t>
        </w:r>
      </w:hyperlink>
      <w:hyperlink r:id="rId46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47">
        <w:r w:rsidRPr="00C63268">
          <w:rPr>
            <w:rFonts w:ascii="Calibri" w:eastAsia="Calibri" w:hAnsi="Calibri" w:cs="Calibri"/>
            <w:color w:val="0000FF"/>
            <w:u w:val="single" w:color="0000FF"/>
          </w:rPr>
          <w:t>by</w:t>
        </w:r>
      </w:hyperlink>
      <w:hyperlink r:id="rId48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49">
        <w:r w:rsidRPr="00C63268">
          <w:rPr>
            <w:rFonts w:ascii="Calibri" w:eastAsia="Calibri" w:hAnsi="Calibri" w:cs="Calibri"/>
            <w:color w:val="0000FF"/>
            <w:u w:val="single" w:color="0000FF"/>
          </w:rPr>
          <w:t>Julie</w:t>
        </w:r>
      </w:hyperlink>
      <w:hyperlink r:id="rId50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51">
        <w:r w:rsidRPr="00C63268">
          <w:rPr>
            <w:rFonts w:ascii="Calibri" w:eastAsia="Calibri" w:hAnsi="Calibri" w:cs="Calibri"/>
            <w:color w:val="0000FF"/>
            <w:u w:val="single" w:color="0000FF"/>
          </w:rPr>
          <w:t>Babcock</w:t>
        </w:r>
      </w:hyperlink>
      <w:hyperlink r:id="rId52">
        <w:r w:rsidRPr="00C63268">
          <w:rPr>
            <w:rFonts w:ascii="Calibri" w:eastAsia="Calibri" w:hAnsi="Calibri" w:cs="Calibri"/>
            <w:color w:val="373737"/>
          </w:rPr>
          <w:t>”</w:t>
        </w:r>
      </w:hyperlink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i/>
          <w:color w:val="373737"/>
        </w:rPr>
        <w:t xml:space="preserve">American Microreviews and Interviews. </w:t>
      </w:r>
      <w:r w:rsidRPr="00C63268">
        <w:rPr>
          <w:rFonts w:ascii="Calibri" w:eastAsia="Calibri" w:hAnsi="Calibri" w:cs="Calibri"/>
          <w:color w:val="373737"/>
        </w:rPr>
        <w:t xml:space="preserve">January  </w:t>
      </w:r>
    </w:p>
    <w:p w14:paraId="3B2A5DC4" w14:textId="4253816C" w:rsidR="009A2EE7" w:rsidRPr="00C63268" w:rsidRDefault="009A2EE7" w:rsidP="009A2EE7">
      <w:pPr>
        <w:tabs>
          <w:tab w:val="center" w:pos="1317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</w:r>
      <w:r w:rsidR="0092288D">
        <w:rPr>
          <w:rFonts w:ascii="Calibri" w:eastAsia="Calibri" w:hAnsi="Calibri" w:cs="Calibri"/>
          <w:color w:val="373737"/>
        </w:rPr>
        <w:tab/>
      </w:r>
      <w:r w:rsidRPr="00C63268">
        <w:rPr>
          <w:rFonts w:ascii="Calibri" w:eastAsia="Calibri" w:hAnsi="Calibri" w:cs="Calibri"/>
          <w:color w:val="373737"/>
        </w:rPr>
        <w:t xml:space="preserve">2015. Online. </w:t>
      </w:r>
    </w:p>
    <w:p w14:paraId="635BEFFC" w14:textId="77777777" w:rsidR="009A2EE7" w:rsidRPr="00C63268" w:rsidRDefault="009A2EE7" w:rsidP="0092288D">
      <w:pPr>
        <w:spacing w:after="71" w:line="265" w:lineRule="auto"/>
        <w:ind w:left="-5" w:right="11" w:firstLine="72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Winston, Shannon. “A Review of Julie Babcock’s </w:t>
      </w:r>
      <w:r w:rsidRPr="00C63268">
        <w:rPr>
          <w:rFonts w:ascii="Calibri" w:eastAsia="Calibri" w:hAnsi="Calibri" w:cs="Calibri"/>
          <w:i/>
          <w:color w:val="373737"/>
        </w:rPr>
        <w:t>Autoplay.</w:t>
      </w:r>
      <w:r w:rsidRPr="00C63268">
        <w:rPr>
          <w:rFonts w:ascii="Calibri" w:eastAsia="Calibri" w:hAnsi="Calibri" w:cs="Calibri"/>
          <w:color w:val="373737"/>
        </w:rPr>
        <w:t xml:space="preserve">” </w:t>
      </w:r>
      <w:r w:rsidRPr="00C63268">
        <w:rPr>
          <w:rFonts w:ascii="Calibri" w:eastAsia="Calibri" w:hAnsi="Calibri" w:cs="Calibri"/>
          <w:i/>
          <w:color w:val="373737"/>
        </w:rPr>
        <w:t>Zone 3</w:t>
      </w:r>
      <w:r w:rsidRPr="00C63268">
        <w:rPr>
          <w:rFonts w:ascii="Calibri" w:eastAsia="Calibri" w:hAnsi="Calibri" w:cs="Calibri"/>
          <w:color w:val="373737"/>
        </w:rPr>
        <w:t xml:space="preserve">. Vol 30. No. 1. Spring 2015.  </w:t>
      </w:r>
    </w:p>
    <w:p w14:paraId="591270D6" w14:textId="1898EF71" w:rsidR="009A2EE7" w:rsidRPr="00C63268" w:rsidRDefault="009A2EE7" w:rsidP="009A2EE7">
      <w:pPr>
        <w:tabs>
          <w:tab w:val="center" w:pos="964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</w:r>
      <w:r w:rsidR="0092288D">
        <w:rPr>
          <w:rFonts w:ascii="Calibri" w:eastAsia="Calibri" w:hAnsi="Calibri" w:cs="Calibri"/>
          <w:color w:val="373737"/>
        </w:rPr>
        <w:tab/>
      </w:r>
      <w:r w:rsidRPr="00C63268">
        <w:rPr>
          <w:rFonts w:ascii="Calibri" w:eastAsia="Calibri" w:hAnsi="Calibri" w:cs="Calibri"/>
          <w:color w:val="373737"/>
        </w:rPr>
        <w:t xml:space="preserve">Print. </w:t>
      </w:r>
    </w:p>
    <w:p w14:paraId="337F96DD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54B9A6C0" w14:textId="75CABD21" w:rsidR="009A2EE7" w:rsidRPr="00C63268" w:rsidRDefault="009A2EE7" w:rsidP="00000431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b/>
          <w:color w:val="373737"/>
        </w:rPr>
        <w:t xml:space="preserve">Anthologies: </w:t>
      </w:r>
    </w:p>
    <w:p w14:paraId="713EF0BC" w14:textId="77777777" w:rsidR="009A2EE7" w:rsidRPr="00C63268" w:rsidRDefault="009A2EE7" w:rsidP="009A2EE7">
      <w:pPr>
        <w:spacing w:after="79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16A64619" w14:textId="06610DCF" w:rsidR="009A2EE7" w:rsidRPr="00C63268" w:rsidRDefault="009A2EE7" w:rsidP="009A2EE7">
      <w:pPr>
        <w:spacing w:after="0" w:line="325" w:lineRule="auto"/>
        <w:ind w:left="706" w:right="11" w:hanging="721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“She Shall Soon Find a Way,” </w:t>
      </w:r>
      <w:r w:rsidRPr="00C63268">
        <w:rPr>
          <w:rFonts w:ascii="Calibri" w:eastAsia="Calibri" w:hAnsi="Calibri" w:cs="Calibri"/>
          <w:i/>
          <w:color w:val="373737"/>
        </w:rPr>
        <w:t>Waves: A Confluence of Women’s Voices</w:t>
      </w:r>
      <w:r w:rsidRPr="00C63268">
        <w:rPr>
          <w:rFonts w:ascii="Calibri" w:eastAsia="Calibri" w:hAnsi="Calibri" w:cs="Calibri"/>
          <w:color w:val="373737"/>
        </w:rPr>
        <w:t>. A Room of Her Own Foundation.  2020</w:t>
      </w:r>
      <w:r w:rsidR="00E4650F">
        <w:rPr>
          <w:rFonts w:ascii="Calibri" w:eastAsia="Calibri" w:hAnsi="Calibri" w:cs="Calibri"/>
          <w:color w:val="373737"/>
        </w:rPr>
        <w:t>.</w:t>
      </w:r>
    </w:p>
    <w:p w14:paraId="03DBF2D8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“Rules for Rearrangement” and “She Shall Soon Find a Way.” </w:t>
      </w:r>
      <w:r w:rsidRPr="00C63268">
        <w:rPr>
          <w:rFonts w:ascii="Calibri" w:eastAsia="Calibri" w:hAnsi="Calibri" w:cs="Calibri"/>
          <w:i/>
          <w:color w:val="373737"/>
        </w:rPr>
        <w:t xml:space="preserve">New Poetry from the Midwest. </w:t>
      </w:r>
      <w:r w:rsidRPr="00C63268">
        <w:rPr>
          <w:rFonts w:ascii="Calibri" w:eastAsia="Calibri" w:hAnsi="Calibri" w:cs="Calibri"/>
          <w:color w:val="373737"/>
        </w:rPr>
        <w:t xml:space="preserve">Editors  </w:t>
      </w:r>
    </w:p>
    <w:p w14:paraId="28000011" w14:textId="77777777" w:rsidR="009A2EE7" w:rsidRPr="00C63268" w:rsidRDefault="009A2EE7" w:rsidP="009A2EE7">
      <w:pPr>
        <w:tabs>
          <w:tab w:val="center" w:pos="3569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  <w:t xml:space="preserve">Hannah Stephenson and Okla Elliott. New American Press, 2017  </w:t>
      </w:r>
    </w:p>
    <w:p w14:paraId="230F5D7A" w14:textId="77777777" w:rsidR="009A2EE7" w:rsidRPr="00C63268" w:rsidRDefault="009A2EE7" w:rsidP="009A2EE7">
      <w:pPr>
        <w:spacing w:after="1" w:line="325" w:lineRule="auto"/>
        <w:ind w:left="706" w:right="11" w:hanging="721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“Grandmother’s Magic Act” </w:t>
      </w:r>
      <w:r w:rsidRPr="00C63268">
        <w:rPr>
          <w:rFonts w:ascii="Calibri" w:eastAsia="Calibri" w:hAnsi="Calibri" w:cs="Calibri"/>
          <w:i/>
          <w:color w:val="373737"/>
        </w:rPr>
        <w:t>Feast: An Anthology. Black Lawrence Press</w:t>
      </w:r>
      <w:r w:rsidRPr="00C63268">
        <w:rPr>
          <w:rFonts w:ascii="Calibri" w:eastAsia="Calibri" w:hAnsi="Calibri" w:cs="Calibri"/>
          <w:color w:val="373737"/>
        </w:rPr>
        <w:t xml:space="preserve">. Editor Diane Goettel and Annali Matheson. Summer/Fall 2015: 149-150. Print. </w:t>
      </w:r>
    </w:p>
    <w:p w14:paraId="1F81C7DF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50DD727A" w14:textId="77777777" w:rsidR="009A2EE7" w:rsidRDefault="009A2EE7" w:rsidP="009A2EE7">
      <w:pPr>
        <w:spacing w:after="76"/>
        <w:ind w:left="-5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b/>
          <w:color w:val="373737"/>
        </w:rPr>
        <w:t xml:space="preserve">Select </w:t>
      </w:r>
      <w:r w:rsidRPr="00C63268">
        <w:rPr>
          <w:rFonts w:ascii="Calibri" w:eastAsia="Calibri" w:hAnsi="Calibri" w:cs="Calibri"/>
          <w:b/>
          <w:color w:val="373737"/>
        </w:rPr>
        <w:t>Journals</w:t>
      </w:r>
      <w:r w:rsidRPr="00C63268">
        <w:rPr>
          <w:rFonts w:ascii="Calibri" w:eastAsia="Calibri" w:hAnsi="Calibri" w:cs="Calibri"/>
          <w:color w:val="373737"/>
        </w:rPr>
        <w:t xml:space="preserve">: </w:t>
      </w:r>
    </w:p>
    <w:p w14:paraId="5A7DA290" w14:textId="77777777" w:rsidR="009A2EE7" w:rsidRDefault="009A2EE7" w:rsidP="009A2EE7">
      <w:pPr>
        <w:spacing w:after="76"/>
        <w:ind w:left="-5" w:hanging="10"/>
        <w:rPr>
          <w:rFonts w:ascii="Calibri" w:eastAsia="Calibri" w:hAnsi="Calibri" w:cs="Calibri"/>
          <w:color w:val="373737"/>
        </w:rPr>
      </w:pPr>
    </w:p>
    <w:p w14:paraId="20D24BE6" w14:textId="77777777" w:rsidR="009A2EE7" w:rsidRDefault="009A2EE7" w:rsidP="009A2EE7">
      <w:pPr>
        <w:spacing w:after="76"/>
        <w:ind w:left="-5" w:hanging="10"/>
        <w:rPr>
          <w:rFonts w:ascii="Calibri" w:eastAsia="Calibri" w:hAnsi="Calibri" w:cs="Calibri"/>
          <w:b/>
          <w:color w:val="373737"/>
        </w:rPr>
      </w:pPr>
      <w:r w:rsidRPr="00AB4ADA">
        <w:rPr>
          <w:rFonts w:ascii="Calibri" w:eastAsia="Calibri" w:hAnsi="Calibri" w:cs="Calibri"/>
          <w:b/>
          <w:color w:val="373737"/>
        </w:rPr>
        <w:t>Poetry</w:t>
      </w:r>
    </w:p>
    <w:p w14:paraId="3EB68B60" w14:textId="77777777" w:rsidR="009A2EE7" w:rsidRPr="00AB4ADA" w:rsidRDefault="009A2EE7" w:rsidP="009A2EE7">
      <w:pPr>
        <w:spacing w:after="76"/>
        <w:ind w:left="-5" w:hanging="10"/>
        <w:rPr>
          <w:rFonts w:ascii="Calibri" w:eastAsia="Calibri" w:hAnsi="Calibri" w:cs="Calibri"/>
          <w:b/>
          <w:color w:val="373737"/>
        </w:rPr>
      </w:pPr>
    </w:p>
    <w:p w14:paraId="7C0DAD06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“Valentine from the Dead,” “Snow Continues,” “Valentine to the Dead,” “Her Only Dream of Him,” and   </w:t>
      </w:r>
      <w:r w:rsidRPr="00C63268">
        <w:rPr>
          <w:rFonts w:ascii="Calibri" w:eastAsia="Calibri" w:hAnsi="Calibri" w:cs="Calibri"/>
          <w:color w:val="373737"/>
        </w:rPr>
        <w:tab/>
        <w:t xml:space="preserve">“She Lives to Early Spring.” </w:t>
      </w:r>
      <w:r w:rsidRPr="00C63268">
        <w:rPr>
          <w:rFonts w:ascii="Calibri" w:eastAsia="Calibri" w:hAnsi="Calibri" w:cs="Calibri"/>
          <w:i/>
          <w:color w:val="373737"/>
        </w:rPr>
        <w:t>december magazine</w:t>
      </w:r>
      <w:r w:rsidRPr="00C63268">
        <w:rPr>
          <w:rFonts w:ascii="Calibri" w:eastAsia="Calibri" w:hAnsi="Calibri" w:cs="Calibri"/>
          <w:color w:val="373737"/>
        </w:rPr>
        <w:t xml:space="preserve">.  Vol. 28.1 Spring 2017: Print. </w:t>
      </w:r>
    </w:p>
    <w:p w14:paraId="33B3C680" w14:textId="77777777" w:rsidR="009A2EE7" w:rsidRPr="00C63268" w:rsidRDefault="00000000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hyperlink r:id="rId53" w:anchor="stream/0">
        <w:r w:rsidR="009A2EE7" w:rsidRPr="00C63268">
          <w:rPr>
            <w:rFonts w:ascii="Calibri" w:eastAsia="Calibri" w:hAnsi="Calibri" w:cs="Calibri"/>
            <w:color w:val="373737"/>
          </w:rPr>
          <w:t>“</w:t>
        </w:r>
      </w:hyperlink>
      <w:hyperlink r:id="rId54" w:anchor="stream/0">
        <w:r w:rsidR="009A2EE7" w:rsidRPr="00C63268">
          <w:rPr>
            <w:rFonts w:ascii="Calibri" w:eastAsia="Calibri" w:hAnsi="Calibri" w:cs="Calibri"/>
            <w:color w:val="0000FF"/>
            <w:u w:val="single" w:color="0000FF"/>
          </w:rPr>
          <w:t>Fun Slide</w:t>
        </w:r>
      </w:hyperlink>
      <w:hyperlink r:id="rId55" w:anchor="stream/0">
        <w:r w:rsidR="009A2EE7" w:rsidRPr="00C63268">
          <w:rPr>
            <w:rFonts w:ascii="Calibri" w:eastAsia="Calibri" w:hAnsi="Calibri" w:cs="Calibri"/>
            <w:color w:val="373737"/>
          </w:rPr>
          <w:t>.</w:t>
        </w:r>
      </w:hyperlink>
      <w:r w:rsidR="009A2EE7" w:rsidRPr="00C63268">
        <w:rPr>
          <w:rFonts w:ascii="Calibri" w:eastAsia="Calibri" w:hAnsi="Calibri" w:cs="Calibri"/>
          <w:color w:val="373737"/>
        </w:rPr>
        <w:t xml:space="preserve">” </w:t>
      </w:r>
      <w:r w:rsidR="009A2EE7" w:rsidRPr="00C63268">
        <w:rPr>
          <w:rFonts w:ascii="Calibri" w:eastAsia="Calibri" w:hAnsi="Calibri" w:cs="Calibri"/>
          <w:i/>
          <w:color w:val="373737"/>
        </w:rPr>
        <w:t>Michigan Radio</w:t>
      </w:r>
      <w:r w:rsidR="009A2EE7" w:rsidRPr="00C63268">
        <w:rPr>
          <w:rFonts w:ascii="Calibri" w:eastAsia="Calibri" w:hAnsi="Calibri" w:cs="Calibri"/>
          <w:color w:val="373737"/>
        </w:rPr>
        <w:t xml:space="preserve">. May 11, 2015. Online. </w:t>
      </w:r>
    </w:p>
    <w:p w14:paraId="12D2F824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“Rules for Rearrangement” and “Sundown.” </w:t>
      </w:r>
      <w:r w:rsidRPr="00C63268">
        <w:rPr>
          <w:rFonts w:ascii="Calibri" w:eastAsia="Calibri" w:hAnsi="Calibri" w:cs="Calibri"/>
          <w:i/>
          <w:color w:val="373737"/>
        </w:rPr>
        <w:t>Western Humanities Review</w:t>
      </w:r>
      <w:r w:rsidRPr="00C63268">
        <w:rPr>
          <w:rFonts w:ascii="Calibri" w:eastAsia="Calibri" w:hAnsi="Calibri" w:cs="Calibri"/>
          <w:color w:val="373737"/>
        </w:rPr>
        <w:t xml:space="preserve">. LXVIII. No. 4. Fall 2014: </w:t>
      </w:r>
    </w:p>
    <w:p w14:paraId="4286362C" w14:textId="77777777" w:rsidR="009A2EE7" w:rsidRPr="00C63268" w:rsidRDefault="009A2EE7" w:rsidP="009A2EE7">
      <w:pPr>
        <w:tabs>
          <w:tab w:val="center" w:pos="1271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  <w:t xml:space="preserve">39-40. Print. </w:t>
      </w:r>
    </w:p>
    <w:p w14:paraId="31D91F8F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“The First Call.” </w:t>
      </w:r>
      <w:r w:rsidRPr="00C63268">
        <w:rPr>
          <w:rFonts w:ascii="Calibri" w:eastAsia="Calibri" w:hAnsi="Calibri" w:cs="Calibri"/>
          <w:i/>
          <w:color w:val="373737"/>
        </w:rPr>
        <w:t>Harpur Palate</w:t>
      </w:r>
      <w:r w:rsidRPr="00C63268">
        <w:rPr>
          <w:rFonts w:ascii="Calibri" w:eastAsia="Calibri" w:hAnsi="Calibri" w:cs="Calibri"/>
          <w:color w:val="373737"/>
        </w:rPr>
        <w:t xml:space="preserve">. Vol. 14. No. 1. Fall 2014: 1. Print. </w:t>
      </w:r>
    </w:p>
    <w:p w14:paraId="719C882A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“Big Boy Ohio.” </w:t>
      </w:r>
      <w:r w:rsidRPr="00C63268">
        <w:rPr>
          <w:rFonts w:ascii="Calibri" w:eastAsia="Calibri" w:hAnsi="Calibri" w:cs="Calibri"/>
          <w:i/>
          <w:color w:val="373737"/>
        </w:rPr>
        <w:t>decomP</w:t>
      </w:r>
      <w:r w:rsidRPr="00C63268">
        <w:rPr>
          <w:rFonts w:ascii="Calibri" w:eastAsia="Calibri" w:hAnsi="Calibri" w:cs="Calibri"/>
          <w:color w:val="373737"/>
        </w:rPr>
        <w:t xml:space="preserve">. September 2014. Online. </w:t>
      </w:r>
      <w:hyperlink r:id="rId56" w:history="1">
        <w:r w:rsidRPr="0087129E">
          <w:rPr>
            <w:color w:val="0000FF"/>
            <w:u w:val="single"/>
          </w:rPr>
          <w:t>https://www.decompmagazine.com/bigboyohio.htm</w:t>
        </w:r>
      </w:hyperlink>
    </w:p>
    <w:p w14:paraId="1D209D95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“Pandora,” and “She Shall Soon Find a Way” </w:t>
      </w:r>
      <w:r w:rsidRPr="00C63268">
        <w:rPr>
          <w:rFonts w:ascii="Calibri" w:eastAsia="Calibri" w:hAnsi="Calibri" w:cs="Calibri"/>
          <w:i/>
          <w:color w:val="373737"/>
        </w:rPr>
        <w:t>Weave</w:t>
      </w:r>
      <w:r w:rsidRPr="00C63268">
        <w:rPr>
          <w:rFonts w:ascii="Calibri" w:eastAsia="Calibri" w:hAnsi="Calibri" w:cs="Calibri"/>
          <w:color w:val="373737"/>
        </w:rPr>
        <w:t xml:space="preserve">. Issue 11. Summer 2014: 7-8. Print. </w:t>
      </w:r>
    </w:p>
    <w:p w14:paraId="074A2D62" w14:textId="77777777" w:rsidR="009A2EE7" w:rsidRDefault="009A2EE7" w:rsidP="009A2EE7">
      <w:pPr>
        <w:spacing w:after="0" w:line="327" w:lineRule="auto"/>
        <w:ind w:left="-5" w:right="3286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“The Cough,” </w:t>
      </w:r>
      <w:r w:rsidRPr="00C63268">
        <w:rPr>
          <w:rFonts w:ascii="Calibri" w:eastAsia="Calibri" w:hAnsi="Calibri" w:cs="Calibri"/>
          <w:i/>
          <w:color w:val="373737"/>
        </w:rPr>
        <w:t>Bateau</w:t>
      </w:r>
      <w:r w:rsidRPr="00C63268">
        <w:rPr>
          <w:rFonts w:ascii="Calibri" w:eastAsia="Calibri" w:hAnsi="Calibri" w:cs="Calibri"/>
          <w:color w:val="373737"/>
        </w:rPr>
        <w:t xml:space="preserve">. Vol. 5. Issue 1. Winter 2013: 14. Print. </w:t>
      </w:r>
    </w:p>
    <w:p w14:paraId="43BBAA52" w14:textId="77777777" w:rsidR="009A2EE7" w:rsidRPr="00C63268" w:rsidRDefault="009A2EE7" w:rsidP="009A2EE7">
      <w:pPr>
        <w:spacing w:after="0" w:line="327" w:lineRule="auto"/>
        <w:ind w:left="-5" w:right="3286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“The Reluctant Hostess.” </w:t>
      </w:r>
      <w:r w:rsidRPr="00C63268">
        <w:rPr>
          <w:rFonts w:ascii="Calibri" w:eastAsia="Calibri" w:hAnsi="Calibri" w:cs="Calibri"/>
          <w:i/>
          <w:color w:val="373737"/>
        </w:rPr>
        <w:t>Gargoyle</w:t>
      </w:r>
      <w:r w:rsidRPr="00C63268">
        <w:rPr>
          <w:rFonts w:ascii="Calibri" w:eastAsia="Calibri" w:hAnsi="Calibri" w:cs="Calibri"/>
          <w:color w:val="373737"/>
        </w:rPr>
        <w:t xml:space="preserve">. Issue 58. Summer 2012. Print. </w:t>
      </w:r>
    </w:p>
    <w:p w14:paraId="1181DB97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“Picnic with Grandmother,” and “Grandmother’s Appetite.” </w:t>
      </w:r>
      <w:r w:rsidRPr="00C63268">
        <w:rPr>
          <w:rFonts w:ascii="Calibri" w:eastAsia="Calibri" w:hAnsi="Calibri" w:cs="Calibri"/>
          <w:i/>
          <w:color w:val="373737"/>
        </w:rPr>
        <w:t>The Journal</w:t>
      </w:r>
      <w:r w:rsidRPr="00C63268">
        <w:rPr>
          <w:rFonts w:ascii="Calibri" w:eastAsia="Calibri" w:hAnsi="Calibri" w:cs="Calibri"/>
          <w:color w:val="373737"/>
        </w:rPr>
        <w:t xml:space="preserve">. Vol. 36. No. 1. Winter 2012.  </w:t>
      </w:r>
    </w:p>
    <w:p w14:paraId="3DD1F47E" w14:textId="77777777" w:rsidR="009A2EE7" w:rsidRPr="00C63268" w:rsidRDefault="009A2EE7" w:rsidP="009A2EE7">
      <w:pPr>
        <w:tabs>
          <w:tab w:val="center" w:pos="964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  <w:t xml:space="preserve">Print. </w:t>
      </w:r>
    </w:p>
    <w:p w14:paraId="3A9D47F0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“Astronaut Ohio.” </w:t>
      </w:r>
      <w:r w:rsidRPr="00C63268">
        <w:rPr>
          <w:rFonts w:ascii="Calibri" w:eastAsia="Calibri" w:hAnsi="Calibri" w:cs="Calibri"/>
          <w:i/>
          <w:color w:val="373737"/>
        </w:rPr>
        <w:t>Sou’wester</w:t>
      </w:r>
      <w:r w:rsidRPr="00C63268">
        <w:rPr>
          <w:rFonts w:ascii="Calibri" w:eastAsia="Calibri" w:hAnsi="Calibri" w:cs="Calibri"/>
          <w:color w:val="373737"/>
        </w:rPr>
        <w:t xml:space="preserve">. Vol. 40. No. 1. Fall 2011. Print. </w:t>
      </w:r>
    </w:p>
    <w:p w14:paraId="3EDD8493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“The Ice Cream Cemetery.” </w:t>
      </w:r>
      <w:r w:rsidRPr="00C63268">
        <w:rPr>
          <w:rFonts w:ascii="Calibri" w:eastAsia="Calibri" w:hAnsi="Calibri" w:cs="Calibri"/>
          <w:i/>
          <w:color w:val="373737"/>
        </w:rPr>
        <w:t>Slipstream</w:t>
      </w:r>
      <w:r w:rsidRPr="00C63268">
        <w:rPr>
          <w:rFonts w:ascii="Calibri" w:eastAsia="Calibri" w:hAnsi="Calibri" w:cs="Calibri"/>
          <w:color w:val="373737"/>
        </w:rPr>
        <w:t xml:space="preserve">. Issue 31. Fall 2011. Print. </w:t>
      </w:r>
    </w:p>
    <w:p w14:paraId="5333D2B1" w14:textId="77777777" w:rsidR="009A2EE7" w:rsidRPr="00C63268" w:rsidRDefault="009A2EE7" w:rsidP="009A2EE7">
      <w:pPr>
        <w:spacing w:after="5" w:line="32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“Grandmother Advises the Dodo,” “Grandmother Invites Me In,” “Grandmother Teaches a Class,” and “I Am Let Go (he explained).” </w:t>
      </w:r>
      <w:r w:rsidRPr="00C63268">
        <w:rPr>
          <w:rFonts w:ascii="Calibri" w:eastAsia="Calibri" w:hAnsi="Calibri" w:cs="Calibri"/>
          <w:i/>
          <w:color w:val="373737"/>
        </w:rPr>
        <w:t>PANK</w:t>
      </w:r>
      <w:r w:rsidRPr="00C63268">
        <w:rPr>
          <w:rFonts w:ascii="Calibri" w:eastAsia="Calibri" w:hAnsi="Calibri" w:cs="Calibri"/>
          <w:color w:val="373737"/>
        </w:rPr>
        <w:t xml:space="preserve">. April 2010. Online. </w:t>
      </w:r>
      <w:hyperlink r:id="rId57" w:history="1">
        <w:r w:rsidRPr="0087129E">
          <w:rPr>
            <w:color w:val="0000FF"/>
            <w:u w:val="single"/>
          </w:rPr>
          <w:t>https://pankmagazine.com/piece/julie-babcock/</w:t>
        </w:r>
      </w:hyperlink>
    </w:p>
    <w:p w14:paraId="0626C199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lastRenderedPageBreak/>
        <w:t xml:space="preserve">“Another Pregnant Chad,” “Bad Writing,” “Insider’s Club,” “Lamaze,” and “Character.” </w:t>
      </w:r>
      <w:r w:rsidRPr="00C63268">
        <w:rPr>
          <w:rFonts w:ascii="Calibri" w:eastAsia="Calibri" w:hAnsi="Calibri" w:cs="Calibri"/>
          <w:i/>
          <w:color w:val="373737"/>
        </w:rPr>
        <w:t>No Tell Motel</w:t>
      </w:r>
      <w:r w:rsidRPr="00C63268">
        <w:rPr>
          <w:rFonts w:ascii="Calibri" w:eastAsia="Calibri" w:hAnsi="Calibri" w:cs="Calibri"/>
          <w:color w:val="373737"/>
        </w:rPr>
        <w:t xml:space="preserve">. </w:t>
      </w:r>
    </w:p>
    <w:p w14:paraId="17DDB046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August/September 2009. Online. </w:t>
      </w:r>
    </w:p>
    <w:p w14:paraId="2EC02EEB" w14:textId="77777777" w:rsidR="009A2EE7" w:rsidRPr="00C63268" w:rsidRDefault="009A2EE7" w:rsidP="009A2EE7">
      <w:pPr>
        <w:spacing w:after="5" w:line="32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“Dick and Jane Burn the House Down,” “Wolfwoman.” </w:t>
      </w:r>
      <w:r w:rsidRPr="00C63268">
        <w:rPr>
          <w:rFonts w:ascii="Calibri" w:eastAsia="Calibri" w:hAnsi="Calibri" w:cs="Calibri"/>
          <w:i/>
          <w:color w:val="373737"/>
        </w:rPr>
        <w:t>Hayden’s Ferry Review</w:t>
      </w:r>
      <w:r w:rsidRPr="00C63268">
        <w:rPr>
          <w:rFonts w:ascii="Calibri" w:eastAsia="Calibri" w:hAnsi="Calibri" w:cs="Calibri"/>
          <w:color w:val="373737"/>
        </w:rPr>
        <w:t xml:space="preserve">. No. 29. Fall/Winter 2001/2002. Print. </w:t>
      </w:r>
    </w:p>
    <w:p w14:paraId="1DD4BDC6" w14:textId="77777777" w:rsidR="009A2EE7" w:rsidRPr="00C63268" w:rsidRDefault="009A2EE7" w:rsidP="009A2EE7">
      <w:pPr>
        <w:spacing w:after="71" w:line="265" w:lineRule="auto"/>
        <w:ind w:left="-5" w:right="2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“Alice’s History Lesson,” “Pinocchio.” </w:t>
      </w:r>
      <w:r w:rsidRPr="00C63268">
        <w:rPr>
          <w:rFonts w:ascii="Calibri" w:eastAsia="Calibri" w:hAnsi="Calibri" w:cs="Calibri"/>
          <w:i/>
          <w:color w:val="373737"/>
        </w:rPr>
        <w:t>The Iowa Review</w:t>
      </w:r>
      <w:r w:rsidRPr="00C63268">
        <w:rPr>
          <w:rFonts w:ascii="Calibri" w:eastAsia="Calibri" w:hAnsi="Calibri" w:cs="Calibri"/>
          <w:color w:val="373737"/>
        </w:rPr>
        <w:t xml:space="preserve">. Vol. 30. No. 3. Winter 2001. Print. </w:t>
      </w:r>
    </w:p>
    <w:p w14:paraId="05810497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</w:p>
    <w:p w14:paraId="4199B60D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Fiction </w:t>
      </w:r>
    </w:p>
    <w:p w14:paraId="40E9D61B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“Host.” </w:t>
      </w:r>
      <w:r w:rsidRPr="00C63268">
        <w:rPr>
          <w:rFonts w:ascii="Calibri" w:eastAsia="Calibri" w:hAnsi="Calibri" w:cs="Calibri"/>
          <w:i/>
          <w:color w:val="373737"/>
        </w:rPr>
        <w:t xml:space="preserve">Split Lip Magazine. </w:t>
      </w:r>
      <w:r w:rsidRPr="00C63268">
        <w:rPr>
          <w:rFonts w:ascii="Calibri" w:eastAsia="Calibri" w:hAnsi="Calibri" w:cs="Calibri"/>
          <w:color w:val="373737"/>
        </w:rPr>
        <w:t xml:space="preserve">April 2015. Online. </w:t>
      </w:r>
      <w:hyperlink r:id="rId58" w:history="1">
        <w:r w:rsidRPr="00CF4C02">
          <w:rPr>
            <w:color w:val="0000FF"/>
            <w:u w:val="single"/>
          </w:rPr>
          <w:t>https://www.splitlipmagazine.com/14-julie-babcock</w:t>
        </w:r>
      </w:hyperlink>
    </w:p>
    <w:p w14:paraId="65C7AB4A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“A Game We Played.” </w:t>
      </w:r>
      <w:r w:rsidRPr="00C63268">
        <w:rPr>
          <w:rFonts w:ascii="Calibri" w:eastAsia="Calibri" w:hAnsi="Calibri" w:cs="Calibri"/>
          <w:i/>
          <w:color w:val="373737"/>
        </w:rPr>
        <w:t>The Rumpus.</w:t>
      </w:r>
      <w:r w:rsidRPr="00C63268">
        <w:rPr>
          <w:rFonts w:ascii="Calibri" w:eastAsia="Calibri" w:hAnsi="Calibri" w:cs="Calibri"/>
          <w:color w:val="373737"/>
        </w:rPr>
        <w:t xml:space="preserve"> Weekly Subscription-based edition. January 15, 2014. </w:t>
      </w:r>
    </w:p>
    <w:p w14:paraId="38031BC9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“The Gambler.” </w:t>
      </w:r>
      <w:r w:rsidRPr="00C63268">
        <w:rPr>
          <w:rFonts w:ascii="Calibri" w:eastAsia="Calibri" w:hAnsi="Calibri" w:cs="Calibri"/>
          <w:i/>
          <w:color w:val="373737"/>
        </w:rPr>
        <w:t>Waccamaw</w:t>
      </w:r>
      <w:r w:rsidRPr="00C63268">
        <w:rPr>
          <w:rFonts w:ascii="Calibri" w:eastAsia="Calibri" w:hAnsi="Calibri" w:cs="Calibri"/>
          <w:color w:val="373737"/>
        </w:rPr>
        <w:t xml:space="preserve">. Issue 6. Fall 2010. Online. </w:t>
      </w:r>
    </w:p>
    <w:p w14:paraId="6A4DC90E" w14:textId="77777777" w:rsidR="009A2EE7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“Missouri.” </w:t>
      </w:r>
      <w:r w:rsidRPr="00C63268">
        <w:rPr>
          <w:rFonts w:ascii="Calibri" w:eastAsia="Calibri" w:hAnsi="Calibri" w:cs="Calibri"/>
          <w:i/>
          <w:color w:val="373737"/>
        </w:rPr>
        <w:t>Storyglossia</w:t>
      </w:r>
      <w:r w:rsidRPr="00C63268">
        <w:rPr>
          <w:rFonts w:ascii="Calibri" w:eastAsia="Calibri" w:hAnsi="Calibri" w:cs="Calibri"/>
          <w:color w:val="373737"/>
        </w:rPr>
        <w:t xml:space="preserve">. Issue 39. September 2010. Online. </w:t>
      </w:r>
    </w:p>
    <w:p w14:paraId="45271286" w14:textId="77777777" w:rsidR="009A2EE7" w:rsidRPr="00C63268" w:rsidRDefault="00000000" w:rsidP="009A2EE7">
      <w:pPr>
        <w:spacing w:after="71" w:line="265" w:lineRule="auto"/>
        <w:ind w:left="-5" w:right="11" w:firstLine="725"/>
        <w:rPr>
          <w:rFonts w:ascii="Calibri" w:eastAsia="Calibri" w:hAnsi="Calibri" w:cs="Calibri"/>
          <w:color w:val="373737"/>
        </w:rPr>
      </w:pPr>
      <w:hyperlink r:id="rId59" w:history="1">
        <w:r w:rsidR="009A2EE7" w:rsidRPr="00BC1A83">
          <w:rPr>
            <w:rStyle w:val="Hyperlink"/>
          </w:rPr>
          <w:t>http://www.storyglossia.com/39/jb_missouri.html</w:t>
        </w:r>
      </w:hyperlink>
    </w:p>
    <w:p w14:paraId="06FE82DD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“Some of Us.” </w:t>
      </w:r>
      <w:r w:rsidRPr="00C63268">
        <w:rPr>
          <w:rFonts w:ascii="Calibri" w:eastAsia="Calibri" w:hAnsi="Calibri" w:cs="Calibri"/>
          <w:i/>
          <w:color w:val="373737"/>
        </w:rPr>
        <w:t>Corium Magazine</w:t>
      </w:r>
      <w:r w:rsidRPr="00C63268">
        <w:rPr>
          <w:rFonts w:ascii="Calibri" w:eastAsia="Calibri" w:hAnsi="Calibri" w:cs="Calibri"/>
          <w:color w:val="373737"/>
        </w:rPr>
        <w:t xml:space="preserve">. Issue 1. March 2010. Online. </w:t>
      </w:r>
    </w:p>
    <w:p w14:paraId="6CEF0624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“Over Easy.” </w:t>
      </w:r>
      <w:r w:rsidRPr="00C63268">
        <w:rPr>
          <w:rFonts w:ascii="Calibri" w:eastAsia="Calibri" w:hAnsi="Calibri" w:cs="Calibri"/>
          <w:i/>
          <w:color w:val="373737"/>
        </w:rPr>
        <w:t>Necessary Fiction</w:t>
      </w:r>
      <w:r w:rsidRPr="00C63268">
        <w:rPr>
          <w:rFonts w:ascii="Calibri" w:eastAsia="Calibri" w:hAnsi="Calibri" w:cs="Calibri"/>
          <w:color w:val="373737"/>
        </w:rPr>
        <w:t xml:space="preserve">. May 2009. Online. </w:t>
      </w:r>
    </w:p>
    <w:p w14:paraId="28CB7336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“Snark.” </w:t>
      </w:r>
      <w:r w:rsidRPr="00C63268">
        <w:rPr>
          <w:rFonts w:ascii="Calibri" w:eastAsia="Calibri" w:hAnsi="Calibri" w:cs="Calibri"/>
          <w:i/>
          <w:color w:val="373737"/>
        </w:rPr>
        <w:t>Fifth Wednesday Journal</w:t>
      </w:r>
      <w:r w:rsidRPr="00C63268">
        <w:rPr>
          <w:rFonts w:ascii="Calibri" w:eastAsia="Calibri" w:hAnsi="Calibri" w:cs="Calibri"/>
          <w:color w:val="373737"/>
        </w:rPr>
        <w:t xml:space="preserve">. Vol. 2. Spring 2008. </w:t>
      </w:r>
    </w:p>
    <w:p w14:paraId="200FBA42" w14:textId="77777777" w:rsidR="009A2EE7" w:rsidRPr="00C63268" w:rsidRDefault="009A2EE7" w:rsidP="009A2EE7">
      <w:pPr>
        <w:spacing w:after="74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16692F13" w14:textId="1ED1200B" w:rsidR="009A2EE7" w:rsidRDefault="00B63104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>
        <w:rPr>
          <w:rFonts w:ascii="Calibri" w:eastAsia="Calibri" w:hAnsi="Calibri" w:cs="Calibri"/>
          <w:b/>
          <w:color w:val="373737"/>
        </w:rPr>
        <w:t>SELEC</w:t>
      </w:r>
      <w:r w:rsidR="009A2EE7">
        <w:rPr>
          <w:rFonts w:ascii="Calibri" w:eastAsia="Calibri" w:hAnsi="Calibri" w:cs="Calibri"/>
          <w:b/>
          <w:color w:val="373737"/>
        </w:rPr>
        <w:t>T ARTICLES, E</w:t>
      </w:r>
      <w:r w:rsidR="009A2EE7" w:rsidRPr="00C63268">
        <w:rPr>
          <w:rFonts w:ascii="Calibri" w:eastAsia="Calibri" w:hAnsi="Calibri" w:cs="Calibri"/>
          <w:b/>
          <w:color w:val="373737"/>
        </w:rPr>
        <w:t xml:space="preserve">SSAYS, INTERVIEWS </w:t>
      </w:r>
    </w:p>
    <w:p w14:paraId="52826C42" w14:textId="70800A99" w:rsidR="00723C52" w:rsidRDefault="00723C52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</w:p>
    <w:p w14:paraId="2050E9E0" w14:textId="188081BE" w:rsidR="00AF2A9F" w:rsidRDefault="00AF2A9F" w:rsidP="00DA16A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>Interview with</w:t>
      </w:r>
      <w:r w:rsidR="003E6CC1">
        <w:rPr>
          <w:rFonts w:ascii="Calibri" w:eastAsia="Calibri" w:hAnsi="Calibri" w:cs="Calibri"/>
          <w:bCs/>
          <w:color w:val="373737"/>
        </w:rPr>
        <w:t xml:space="preserve"> </w:t>
      </w:r>
      <w:r>
        <w:rPr>
          <w:rFonts w:ascii="Calibri" w:eastAsia="Calibri" w:hAnsi="Calibri" w:cs="Calibri"/>
          <w:bCs/>
          <w:i/>
          <w:iCs/>
          <w:color w:val="373737"/>
        </w:rPr>
        <w:t xml:space="preserve">Public School </w:t>
      </w:r>
      <w:r w:rsidR="00D66112">
        <w:rPr>
          <w:rFonts w:ascii="Calibri" w:eastAsia="Calibri" w:hAnsi="Calibri" w:cs="Calibri"/>
          <w:bCs/>
          <w:i/>
          <w:iCs/>
          <w:color w:val="373737"/>
        </w:rPr>
        <w:t>Poetry</w:t>
      </w:r>
      <w:r w:rsidR="003E6CC1">
        <w:rPr>
          <w:rFonts w:ascii="Calibri" w:eastAsia="Calibri" w:hAnsi="Calibri" w:cs="Calibri"/>
          <w:bCs/>
          <w:i/>
          <w:iCs/>
          <w:color w:val="373737"/>
        </w:rPr>
        <w:t xml:space="preserve"> </w:t>
      </w:r>
      <w:r w:rsidR="003E6CC1">
        <w:rPr>
          <w:rFonts w:ascii="Calibri" w:eastAsia="Calibri" w:hAnsi="Calibri" w:cs="Calibri"/>
          <w:bCs/>
          <w:color w:val="373737"/>
        </w:rPr>
        <w:t>editors.</w:t>
      </w:r>
      <w:r w:rsidR="003157D9">
        <w:rPr>
          <w:rFonts w:ascii="Calibri" w:eastAsia="Calibri" w:hAnsi="Calibri" w:cs="Calibri"/>
          <w:bCs/>
          <w:color w:val="373737"/>
        </w:rPr>
        <w:t xml:space="preserve"> Interview by T. Hetzel. </w:t>
      </w:r>
      <w:r w:rsidR="003157D9">
        <w:rPr>
          <w:rFonts w:ascii="Calibri" w:eastAsia="Calibri" w:hAnsi="Calibri" w:cs="Calibri"/>
          <w:bCs/>
          <w:i/>
          <w:iCs/>
          <w:color w:val="373737"/>
        </w:rPr>
        <w:t xml:space="preserve">Living Writers Series. </w:t>
      </w:r>
      <w:r w:rsidR="00E640BB">
        <w:rPr>
          <w:rFonts w:ascii="Calibri" w:eastAsia="Calibri" w:hAnsi="Calibri" w:cs="Calibri"/>
          <w:bCs/>
          <w:color w:val="373737"/>
        </w:rPr>
        <w:t>Oct. 30, 2024.</w:t>
      </w:r>
    </w:p>
    <w:p w14:paraId="128DB940" w14:textId="77777777" w:rsidR="003157D9" w:rsidRDefault="003157D9" w:rsidP="00DA16A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180FF28F" w14:textId="00186E5B" w:rsidR="008538A5" w:rsidRDefault="008538A5" w:rsidP="00DA16A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Talk with </w:t>
      </w:r>
      <w:r>
        <w:rPr>
          <w:rFonts w:ascii="Calibri" w:eastAsia="Calibri" w:hAnsi="Calibri" w:cs="Calibri"/>
          <w:bCs/>
          <w:i/>
          <w:iCs/>
          <w:color w:val="373737"/>
        </w:rPr>
        <w:t xml:space="preserve">Public School Poetry </w:t>
      </w:r>
      <w:r>
        <w:rPr>
          <w:rFonts w:ascii="Calibri" w:eastAsia="Calibri" w:hAnsi="Calibri" w:cs="Calibri"/>
          <w:bCs/>
          <w:color w:val="373737"/>
        </w:rPr>
        <w:t xml:space="preserve">editors. </w:t>
      </w:r>
      <w:r w:rsidR="00480CAD">
        <w:rPr>
          <w:rFonts w:ascii="Calibri" w:eastAsia="Calibri" w:hAnsi="Calibri" w:cs="Calibri"/>
          <w:bCs/>
          <w:color w:val="373737"/>
        </w:rPr>
        <w:t xml:space="preserve">Sweetland’s </w:t>
      </w:r>
      <w:r w:rsidR="00480CAD">
        <w:rPr>
          <w:rFonts w:ascii="Calibri" w:eastAsia="Calibri" w:hAnsi="Calibri" w:cs="Calibri"/>
          <w:bCs/>
          <w:i/>
          <w:iCs/>
          <w:color w:val="373737"/>
        </w:rPr>
        <w:t xml:space="preserve">Writer to Writer </w:t>
      </w:r>
      <w:r w:rsidR="00480CAD">
        <w:rPr>
          <w:rFonts w:ascii="Calibri" w:eastAsia="Calibri" w:hAnsi="Calibri" w:cs="Calibri"/>
          <w:bCs/>
          <w:color w:val="373737"/>
        </w:rPr>
        <w:t xml:space="preserve">series. Dec. </w:t>
      </w:r>
      <w:r w:rsidR="00100D3C">
        <w:rPr>
          <w:rFonts w:ascii="Calibri" w:eastAsia="Calibri" w:hAnsi="Calibri" w:cs="Calibri"/>
          <w:bCs/>
          <w:color w:val="373737"/>
        </w:rPr>
        <w:t>5</w:t>
      </w:r>
      <w:r w:rsidR="00100D3C" w:rsidRPr="00100D3C">
        <w:rPr>
          <w:rFonts w:ascii="Calibri" w:eastAsia="Calibri" w:hAnsi="Calibri" w:cs="Calibri"/>
          <w:bCs/>
          <w:color w:val="373737"/>
          <w:vertAlign w:val="superscript"/>
        </w:rPr>
        <w:t>th</w:t>
      </w:r>
      <w:r w:rsidR="00100D3C">
        <w:rPr>
          <w:rFonts w:ascii="Calibri" w:eastAsia="Calibri" w:hAnsi="Calibri" w:cs="Calibri"/>
          <w:bCs/>
          <w:color w:val="373737"/>
        </w:rPr>
        <w:t>, 2023. Literati Bookstore. Ann Arbor, MI</w:t>
      </w:r>
    </w:p>
    <w:p w14:paraId="2F5FA976" w14:textId="77777777" w:rsidR="00DA16A0" w:rsidRPr="00480CAD" w:rsidRDefault="00DA16A0" w:rsidP="00DA16A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</w:p>
    <w:p w14:paraId="01EBC9E0" w14:textId="77777777" w:rsidR="00557AA3" w:rsidRDefault="00723C52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Interview with Author. </w:t>
      </w:r>
      <w:r w:rsidR="00557AA3">
        <w:rPr>
          <w:rFonts w:ascii="Calibri" w:eastAsia="Calibri" w:hAnsi="Calibri" w:cs="Calibri"/>
          <w:bCs/>
          <w:color w:val="373737"/>
        </w:rPr>
        <w:t xml:space="preserve">In Support of </w:t>
      </w:r>
      <w:r w:rsidR="00557AA3">
        <w:rPr>
          <w:rFonts w:ascii="Calibri" w:eastAsia="Calibri" w:hAnsi="Calibri" w:cs="Calibri"/>
          <w:bCs/>
          <w:i/>
          <w:iCs/>
          <w:color w:val="373737"/>
        </w:rPr>
        <w:t>Rules for Rearrangement</w:t>
      </w:r>
      <w:r w:rsidR="00557AA3">
        <w:rPr>
          <w:rFonts w:ascii="Calibri" w:eastAsia="Calibri" w:hAnsi="Calibri" w:cs="Calibri"/>
          <w:bCs/>
          <w:color w:val="373737"/>
        </w:rPr>
        <w:t xml:space="preserve">. Interview by Martha Stuit. </w:t>
      </w:r>
      <w:r w:rsidR="00557AA3">
        <w:rPr>
          <w:rFonts w:ascii="Calibri" w:eastAsia="Calibri" w:hAnsi="Calibri" w:cs="Calibri"/>
          <w:bCs/>
          <w:i/>
          <w:iCs/>
          <w:color w:val="373737"/>
        </w:rPr>
        <w:t>Pulp</w:t>
      </w:r>
      <w:r w:rsidR="00557AA3">
        <w:rPr>
          <w:rFonts w:ascii="Calibri" w:eastAsia="Calibri" w:hAnsi="Calibri" w:cs="Calibri"/>
          <w:bCs/>
          <w:color w:val="373737"/>
        </w:rPr>
        <w:t xml:space="preserve">. April 12, </w:t>
      </w:r>
    </w:p>
    <w:p w14:paraId="11098D74" w14:textId="6709D643" w:rsidR="00557AA3" w:rsidRDefault="00557AA3" w:rsidP="00557AA3">
      <w:pPr>
        <w:keepNext/>
        <w:keepLines/>
        <w:spacing w:after="76"/>
        <w:ind w:left="-5" w:firstLine="725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2021. </w:t>
      </w:r>
      <w:hyperlink r:id="rId60" w:history="1">
        <w:r w:rsidRPr="007F3D70">
          <w:rPr>
            <w:rStyle w:val="Hyperlink"/>
            <w:rFonts w:ascii="Calibri" w:eastAsia="Calibri" w:hAnsi="Calibri" w:cs="Calibri"/>
            <w:bCs/>
          </w:rPr>
          <w:t>https://pulp.aadl.org/node/577779</w:t>
        </w:r>
      </w:hyperlink>
    </w:p>
    <w:p w14:paraId="4AC50039" w14:textId="77777777" w:rsidR="00557AA3" w:rsidRDefault="00723C52" w:rsidP="00557AA3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Cs/>
          <w:i/>
          <w:iCs/>
          <w:color w:val="373737"/>
        </w:rPr>
      </w:pPr>
      <w:r>
        <w:rPr>
          <w:rFonts w:ascii="Calibri" w:eastAsia="Calibri" w:hAnsi="Calibri" w:cs="Calibri"/>
          <w:bCs/>
          <w:color w:val="373737"/>
        </w:rPr>
        <w:t xml:space="preserve">Interview with Author. In Support of </w:t>
      </w:r>
      <w:r>
        <w:rPr>
          <w:rFonts w:ascii="Calibri" w:eastAsia="Calibri" w:hAnsi="Calibri" w:cs="Calibri"/>
          <w:bCs/>
          <w:i/>
          <w:iCs/>
          <w:color w:val="373737"/>
        </w:rPr>
        <w:t>Rules for Rearrangement</w:t>
      </w:r>
      <w:r>
        <w:rPr>
          <w:rFonts w:ascii="Calibri" w:eastAsia="Calibri" w:hAnsi="Calibri" w:cs="Calibri"/>
          <w:bCs/>
          <w:color w:val="373737"/>
        </w:rPr>
        <w:t xml:space="preserve">. </w:t>
      </w:r>
      <w:r w:rsidR="00557AA3">
        <w:rPr>
          <w:rFonts w:ascii="Calibri" w:eastAsia="Calibri" w:hAnsi="Calibri" w:cs="Calibri"/>
          <w:bCs/>
          <w:color w:val="373737"/>
        </w:rPr>
        <w:t xml:space="preserve">Interview by </w:t>
      </w:r>
      <w:r>
        <w:rPr>
          <w:rFonts w:ascii="Calibri" w:eastAsia="Calibri" w:hAnsi="Calibri" w:cs="Calibri"/>
          <w:bCs/>
          <w:color w:val="373737"/>
        </w:rPr>
        <w:t>T. Hetzel.</w:t>
      </w:r>
      <w:r w:rsidR="00557AA3">
        <w:rPr>
          <w:rFonts w:ascii="Calibri" w:eastAsia="Calibri" w:hAnsi="Calibri" w:cs="Calibri"/>
          <w:bCs/>
          <w:color w:val="373737"/>
        </w:rPr>
        <w:t xml:space="preserve"> </w:t>
      </w:r>
      <w:r w:rsidR="00557AA3">
        <w:rPr>
          <w:rFonts w:ascii="Calibri" w:eastAsia="Calibri" w:hAnsi="Calibri" w:cs="Calibri"/>
          <w:bCs/>
          <w:i/>
          <w:iCs/>
          <w:color w:val="373737"/>
        </w:rPr>
        <w:t xml:space="preserve">Living Writers </w:t>
      </w:r>
    </w:p>
    <w:p w14:paraId="47FC22E8" w14:textId="0C1B2044" w:rsidR="00557AA3" w:rsidRPr="00723C52" w:rsidRDefault="00557AA3" w:rsidP="00ED07CB">
      <w:pPr>
        <w:keepNext/>
        <w:keepLines/>
        <w:spacing w:after="76"/>
        <w:ind w:left="-5" w:firstLine="725"/>
        <w:outlineLvl w:val="0"/>
        <w:rPr>
          <w:rFonts w:ascii="Calibri" w:eastAsia="Calibri" w:hAnsi="Calibri" w:cs="Calibri"/>
          <w:bCs/>
          <w:color w:val="373737"/>
        </w:rPr>
      </w:pPr>
      <w:r>
        <w:rPr>
          <w:rFonts w:ascii="Calibri" w:eastAsia="Calibri" w:hAnsi="Calibri" w:cs="Calibri"/>
          <w:bCs/>
          <w:i/>
          <w:iCs/>
          <w:color w:val="373737"/>
        </w:rPr>
        <w:t>Series.</w:t>
      </w:r>
      <w:r w:rsidR="00723C52">
        <w:rPr>
          <w:rFonts w:ascii="Calibri" w:eastAsia="Calibri" w:hAnsi="Calibri" w:cs="Calibri"/>
          <w:bCs/>
          <w:color w:val="373737"/>
        </w:rPr>
        <w:t xml:space="preserve"> Feb. 3, 2021.</w:t>
      </w:r>
      <w:r>
        <w:rPr>
          <w:rFonts w:ascii="Calibri" w:eastAsia="Calibri" w:hAnsi="Calibri" w:cs="Calibri"/>
          <w:bCs/>
          <w:color w:val="373737"/>
        </w:rPr>
        <w:t xml:space="preserve"> Live and archived online</w:t>
      </w:r>
      <w:r w:rsidR="00E4650F">
        <w:rPr>
          <w:rFonts w:ascii="Calibri" w:eastAsia="Calibri" w:hAnsi="Calibri" w:cs="Calibri"/>
          <w:bCs/>
          <w:color w:val="373737"/>
        </w:rPr>
        <w:t xml:space="preserve"> soon</w:t>
      </w:r>
      <w:r>
        <w:rPr>
          <w:rFonts w:ascii="Calibri" w:eastAsia="Calibri" w:hAnsi="Calibri" w:cs="Calibri"/>
          <w:bCs/>
          <w:color w:val="373737"/>
        </w:rPr>
        <w:t>.</w:t>
      </w:r>
    </w:p>
    <w:p w14:paraId="5C3FAF1D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Article. </w:t>
      </w:r>
      <w:hyperlink r:id="rId61" w:history="1">
        <w:r w:rsidRPr="00C63268">
          <w:rPr>
            <w:rStyle w:val="Hyperlink"/>
            <w:rFonts w:ascii="Calibri" w:eastAsia="Calibri" w:hAnsi="Calibri" w:cs="Calibri"/>
          </w:rPr>
          <w:t>“The Dehumanization of Creative Writing in Undergraduate Education.”</w:t>
        </w:r>
      </w:hyperlink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i/>
          <w:color w:val="373737"/>
        </w:rPr>
        <w:t>New Theory</w:t>
      </w:r>
      <w:r w:rsidRPr="00C63268">
        <w:rPr>
          <w:rFonts w:ascii="Calibri" w:eastAsia="Calibri" w:hAnsi="Calibri" w:cs="Calibri"/>
          <w:color w:val="373737"/>
        </w:rPr>
        <w:t xml:space="preserve">. Issue 2.  </w:t>
      </w:r>
    </w:p>
    <w:p w14:paraId="122DC2C1" w14:textId="77777777" w:rsidR="009A2EE7" w:rsidRPr="00C63268" w:rsidRDefault="009A2EE7" w:rsidP="009A2EE7">
      <w:pPr>
        <w:tabs>
          <w:tab w:val="center" w:pos="1720"/>
        </w:tabs>
        <w:spacing w:after="71" w:line="265" w:lineRule="auto"/>
        <w:ind w:left="-15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 </w:t>
      </w:r>
      <w:r w:rsidRPr="00C63268">
        <w:rPr>
          <w:rFonts w:ascii="Calibri" w:eastAsia="Calibri" w:hAnsi="Calibri" w:cs="Calibri"/>
          <w:color w:val="373737"/>
        </w:rPr>
        <w:tab/>
        <w:t xml:space="preserve">Summer 2016. Online. </w:t>
      </w:r>
    </w:p>
    <w:p w14:paraId="00952A14" w14:textId="77777777" w:rsidR="009A2EE7" w:rsidRDefault="009A2EE7" w:rsidP="009A2EE7">
      <w:pPr>
        <w:spacing w:after="0" w:line="325" w:lineRule="auto"/>
        <w:ind w:left="-5" w:right="11" w:hanging="10"/>
        <w:rPr>
          <w:rFonts w:ascii="Calibri" w:eastAsia="Calibri" w:hAnsi="Calibri" w:cs="Calibri"/>
          <w:i/>
          <w:color w:val="373737"/>
        </w:rPr>
      </w:pPr>
      <w:r w:rsidRPr="00C63268">
        <w:rPr>
          <w:rFonts w:ascii="Calibri" w:eastAsia="Calibri" w:hAnsi="Calibri" w:cs="Calibri"/>
          <w:color w:val="373737"/>
        </w:rPr>
        <w:t>Interview with author.</w:t>
      </w:r>
      <w:hyperlink r:id="rId62">
        <w:r w:rsidRPr="00C63268">
          <w:rPr>
            <w:rFonts w:ascii="Calibri" w:eastAsia="Calibri" w:hAnsi="Calibri" w:cs="Calibri"/>
            <w:color w:val="373737"/>
          </w:rPr>
          <w:t xml:space="preserve"> </w:t>
        </w:r>
      </w:hyperlink>
      <w:hyperlink r:id="rId63">
        <w:r w:rsidRPr="00C63268">
          <w:rPr>
            <w:rFonts w:ascii="Calibri" w:eastAsia="Calibri" w:hAnsi="Calibri" w:cs="Calibri"/>
            <w:color w:val="0000FF"/>
            <w:u w:val="single" w:color="0000FF"/>
          </w:rPr>
          <w:t>“Tough,</w:t>
        </w:r>
      </w:hyperlink>
      <w:hyperlink r:id="rId64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65">
        <w:r w:rsidRPr="00C63268">
          <w:rPr>
            <w:rFonts w:ascii="Calibri" w:eastAsia="Calibri" w:hAnsi="Calibri" w:cs="Calibri"/>
            <w:color w:val="0000FF"/>
            <w:u w:val="single" w:color="0000FF"/>
          </w:rPr>
          <w:t>Magic,</w:t>
        </w:r>
      </w:hyperlink>
      <w:hyperlink r:id="rId66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67">
        <w:r w:rsidRPr="00C63268">
          <w:rPr>
            <w:rFonts w:ascii="Calibri" w:eastAsia="Calibri" w:hAnsi="Calibri" w:cs="Calibri"/>
            <w:color w:val="0000FF"/>
            <w:u w:val="single" w:color="0000FF"/>
          </w:rPr>
          <w:t>and</w:t>
        </w:r>
      </w:hyperlink>
      <w:hyperlink r:id="rId68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69">
        <w:r w:rsidRPr="00C63268">
          <w:rPr>
            <w:rFonts w:ascii="Calibri" w:eastAsia="Calibri" w:hAnsi="Calibri" w:cs="Calibri"/>
            <w:color w:val="0000FF"/>
            <w:u w:val="single" w:color="0000FF"/>
          </w:rPr>
          <w:t>Regional:</w:t>
        </w:r>
      </w:hyperlink>
      <w:hyperlink r:id="rId70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71">
        <w:r w:rsidRPr="00C63268">
          <w:rPr>
            <w:rFonts w:ascii="Calibri" w:eastAsia="Calibri" w:hAnsi="Calibri" w:cs="Calibri"/>
            <w:color w:val="0000FF"/>
            <w:u w:val="single" w:color="0000FF"/>
          </w:rPr>
          <w:t>An</w:t>
        </w:r>
      </w:hyperlink>
      <w:hyperlink r:id="rId72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73">
        <w:r w:rsidRPr="00C63268">
          <w:rPr>
            <w:rFonts w:ascii="Calibri" w:eastAsia="Calibri" w:hAnsi="Calibri" w:cs="Calibri"/>
            <w:color w:val="0000FF"/>
            <w:u w:val="single" w:color="0000FF"/>
          </w:rPr>
          <w:t>Interview</w:t>
        </w:r>
      </w:hyperlink>
      <w:hyperlink r:id="rId74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75">
        <w:r w:rsidRPr="00C63268">
          <w:rPr>
            <w:rFonts w:ascii="Calibri" w:eastAsia="Calibri" w:hAnsi="Calibri" w:cs="Calibri"/>
            <w:color w:val="0000FF"/>
            <w:u w:val="single" w:color="0000FF"/>
          </w:rPr>
          <w:t>with</w:t>
        </w:r>
      </w:hyperlink>
      <w:hyperlink r:id="rId76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77">
        <w:r w:rsidRPr="00C63268">
          <w:rPr>
            <w:rFonts w:ascii="Calibri" w:eastAsia="Calibri" w:hAnsi="Calibri" w:cs="Calibri"/>
            <w:color w:val="0000FF"/>
            <w:u w:val="single" w:color="0000FF"/>
          </w:rPr>
          <w:t>Julie</w:t>
        </w:r>
      </w:hyperlink>
      <w:hyperlink r:id="rId78">
        <w:r w:rsidRPr="00C63268"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</w:hyperlink>
      <w:hyperlink r:id="rId79">
        <w:r w:rsidRPr="00C63268">
          <w:rPr>
            <w:rFonts w:ascii="Calibri" w:eastAsia="Calibri" w:hAnsi="Calibri" w:cs="Calibri"/>
            <w:color w:val="0000FF"/>
            <w:u w:val="single" w:color="0000FF"/>
          </w:rPr>
          <w:t>Babcock.”</w:t>
        </w:r>
      </w:hyperlink>
      <w:hyperlink r:id="rId80">
        <w:r w:rsidRPr="00C63268">
          <w:rPr>
            <w:rFonts w:ascii="Calibri" w:eastAsia="Calibri" w:hAnsi="Calibri" w:cs="Calibri"/>
            <w:color w:val="373737"/>
          </w:rPr>
          <w:t xml:space="preserve"> </w:t>
        </w:r>
      </w:hyperlink>
      <w:r w:rsidRPr="00C63268">
        <w:rPr>
          <w:rFonts w:ascii="Calibri" w:eastAsia="Calibri" w:hAnsi="Calibri" w:cs="Calibri"/>
          <w:i/>
          <w:color w:val="373737"/>
        </w:rPr>
        <w:t xml:space="preserve">Great Lakes </w:t>
      </w:r>
    </w:p>
    <w:p w14:paraId="757BEB13" w14:textId="77777777" w:rsidR="009A2EE7" w:rsidRPr="00C63268" w:rsidRDefault="009A2EE7" w:rsidP="009A2EE7">
      <w:pPr>
        <w:spacing w:after="0" w:line="325" w:lineRule="auto"/>
        <w:ind w:left="-5" w:right="11" w:hanging="10"/>
        <w:rPr>
          <w:rFonts w:ascii="Calibri" w:eastAsia="Calibri" w:hAnsi="Calibri" w:cs="Calibri"/>
          <w:color w:val="373737"/>
        </w:rPr>
      </w:pPr>
      <w:r>
        <w:rPr>
          <w:rFonts w:ascii="Calibri" w:eastAsia="Calibri" w:hAnsi="Calibri" w:cs="Calibri"/>
          <w:i/>
          <w:color w:val="373737"/>
        </w:rPr>
        <w:tab/>
      </w:r>
      <w:r>
        <w:rPr>
          <w:rFonts w:ascii="Calibri" w:eastAsia="Calibri" w:hAnsi="Calibri" w:cs="Calibri"/>
          <w:i/>
          <w:color w:val="373737"/>
        </w:rPr>
        <w:tab/>
        <w:t xml:space="preserve">              </w:t>
      </w:r>
      <w:r w:rsidRPr="00C63268">
        <w:rPr>
          <w:rFonts w:ascii="Calibri" w:eastAsia="Calibri" w:hAnsi="Calibri" w:cs="Calibri"/>
          <w:i/>
          <w:color w:val="373737"/>
        </w:rPr>
        <w:t>Review</w:t>
      </w:r>
      <w:r w:rsidRPr="00C63268">
        <w:rPr>
          <w:rFonts w:ascii="Calibri" w:eastAsia="Calibri" w:hAnsi="Calibri" w:cs="Calibri"/>
          <w:color w:val="373737"/>
        </w:rPr>
        <w:t xml:space="preserve">. Summer 2015. Online.  </w:t>
      </w:r>
    </w:p>
    <w:p w14:paraId="686EC0F0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Interview with author. </w:t>
      </w:r>
      <w:r w:rsidRPr="00C63268">
        <w:rPr>
          <w:rFonts w:ascii="Calibri" w:eastAsia="Calibri" w:hAnsi="Calibri" w:cs="Calibri"/>
          <w:i/>
          <w:color w:val="373737"/>
        </w:rPr>
        <w:t>PANK</w:t>
      </w:r>
      <w:r w:rsidRPr="00C63268">
        <w:rPr>
          <w:rFonts w:ascii="Calibri" w:eastAsia="Calibri" w:hAnsi="Calibri" w:cs="Calibri"/>
          <w:color w:val="373737"/>
        </w:rPr>
        <w:t xml:space="preserve">.  Online. April 2010. </w:t>
      </w:r>
    </w:p>
    <w:p w14:paraId="7BECAC4C" w14:textId="77777777" w:rsidR="009A2EE7" w:rsidRPr="00C63268" w:rsidRDefault="009A2EE7" w:rsidP="009A2EE7">
      <w:pPr>
        <w:spacing w:after="79"/>
        <w:rPr>
          <w:rFonts w:ascii="Calibri" w:eastAsia="Calibri" w:hAnsi="Calibri" w:cs="Calibri"/>
          <w:color w:val="373737"/>
        </w:rPr>
      </w:pPr>
    </w:p>
    <w:p w14:paraId="419ADC24" w14:textId="77777777" w:rsidR="009A2EE7" w:rsidRPr="00C63268" w:rsidRDefault="009A2EE7" w:rsidP="009A2EE7">
      <w:pPr>
        <w:keepNext/>
        <w:keepLines/>
        <w:spacing w:after="76"/>
        <w:ind w:left="-5" w:hanging="10"/>
        <w:outlineLvl w:val="0"/>
        <w:rPr>
          <w:rFonts w:ascii="Calibri" w:eastAsia="Calibri" w:hAnsi="Calibri" w:cs="Calibri"/>
          <w:b/>
          <w:color w:val="373737"/>
        </w:rPr>
      </w:pPr>
      <w:r w:rsidRPr="00C63268">
        <w:rPr>
          <w:rFonts w:ascii="Calibri" w:eastAsia="Calibri" w:hAnsi="Calibri" w:cs="Calibri"/>
          <w:b/>
          <w:color w:val="373737"/>
        </w:rPr>
        <w:t>PROFESSIONAL AFFILIATIONS</w:t>
      </w:r>
      <w:r w:rsidRPr="00C63268">
        <w:rPr>
          <w:rFonts w:ascii="Calibri" w:eastAsia="Calibri" w:hAnsi="Calibri" w:cs="Calibri"/>
          <w:color w:val="373737"/>
        </w:rPr>
        <w:t xml:space="preserve"> </w:t>
      </w:r>
    </w:p>
    <w:p w14:paraId="6CFC26B8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Associated Writing Programs </w:t>
      </w:r>
    </w:p>
    <w:p w14:paraId="2066524A" w14:textId="77777777" w:rsidR="009A2EE7" w:rsidRPr="00C63268" w:rsidRDefault="009A2EE7" w:rsidP="009A2EE7">
      <w:pPr>
        <w:spacing w:after="71" w:line="265" w:lineRule="auto"/>
        <w:ind w:left="-5" w:right="11" w:hanging="10"/>
        <w:rPr>
          <w:rFonts w:ascii="Calibri" w:eastAsia="Calibri" w:hAnsi="Calibri" w:cs="Calibri"/>
          <w:color w:val="373737"/>
        </w:rPr>
      </w:pPr>
      <w:r w:rsidRPr="00C63268">
        <w:rPr>
          <w:rFonts w:ascii="Calibri" w:eastAsia="Calibri" w:hAnsi="Calibri" w:cs="Calibri"/>
          <w:color w:val="373737"/>
        </w:rPr>
        <w:t xml:space="preserve">College Composition and Communication </w:t>
      </w:r>
    </w:p>
    <w:p w14:paraId="106F94A9" w14:textId="77777777" w:rsidR="009A2EE7" w:rsidRDefault="009A2EE7" w:rsidP="009A2EE7">
      <w:pPr>
        <w:spacing w:after="71" w:line="265" w:lineRule="auto"/>
        <w:ind w:left="-5" w:right="11" w:hanging="10"/>
      </w:pPr>
      <w:r w:rsidRPr="00C63268">
        <w:rPr>
          <w:rFonts w:ascii="Calibri" w:eastAsia="Calibri" w:hAnsi="Calibri" w:cs="Calibri"/>
          <w:color w:val="373737"/>
        </w:rPr>
        <w:lastRenderedPageBreak/>
        <w:t xml:space="preserve">Creative Writing Studies Association </w:t>
      </w:r>
      <w:bookmarkEnd w:id="0"/>
    </w:p>
    <w:p w14:paraId="1E3813DB" w14:textId="77777777" w:rsidR="003A1DE1" w:rsidRDefault="003A1DE1"/>
    <w:sectPr w:rsidR="003A1DE1">
      <w:pgSz w:w="12240" w:h="15840"/>
      <w:pgMar w:top="1582" w:right="1386" w:bottom="15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7"/>
    <w:rsid w:val="00000431"/>
    <w:rsid w:val="000156DA"/>
    <w:rsid w:val="000373C0"/>
    <w:rsid w:val="0005468E"/>
    <w:rsid w:val="00067839"/>
    <w:rsid w:val="00081C45"/>
    <w:rsid w:val="000827E7"/>
    <w:rsid w:val="000A1B98"/>
    <w:rsid w:val="000A2069"/>
    <w:rsid w:val="000A246A"/>
    <w:rsid w:val="000B13BD"/>
    <w:rsid w:val="000B42AA"/>
    <w:rsid w:val="000E2540"/>
    <w:rsid w:val="00100D3C"/>
    <w:rsid w:val="001025AA"/>
    <w:rsid w:val="00130D6A"/>
    <w:rsid w:val="00140D5C"/>
    <w:rsid w:val="00150BDA"/>
    <w:rsid w:val="00166218"/>
    <w:rsid w:val="00180648"/>
    <w:rsid w:val="001827C3"/>
    <w:rsid w:val="001C36F3"/>
    <w:rsid w:val="001D75B4"/>
    <w:rsid w:val="001E08E7"/>
    <w:rsid w:val="001F47ED"/>
    <w:rsid w:val="001F52E7"/>
    <w:rsid w:val="00217E1E"/>
    <w:rsid w:val="002279B6"/>
    <w:rsid w:val="0023384D"/>
    <w:rsid w:val="00233CBB"/>
    <w:rsid w:val="00235E01"/>
    <w:rsid w:val="0025555A"/>
    <w:rsid w:val="00262B09"/>
    <w:rsid w:val="00265CE4"/>
    <w:rsid w:val="00280FAB"/>
    <w:rsid w:val="0028301C"/>
    <w:rsid w:val="0029284E"/>
    <w:rsid w:val="00293F40"/>
    <w:rsid w:val="0029550B"/>
    <w:rsid w:val="002A1624"/>
    <w:rsid w:val="002B4469"/>
    <w:rsid w:val="002C0476"/>
    <w:rsid w:val="002F0472"/>
    <w:rsid w:val="003157D9"/>
    <w:rsid w:val="00315BFF"/>
    <w:rsid w:val="00326993"/>
    <w:rsid w:val="00331F86"/>
    <w:rsid w:val="003439D6"/>
    <w:rsid w:val="00345E19"/>
    <w:rsid w:val="00357686"/>
    <w:rsid w:val="003630CC"/>
    <w:rsid w:val="0036689E"/>
    <w:rsid w:val="003763C3"/>
    <w:rsid w:val="00376A10"/>
    <w:rsid w:val="003A0467"/>
    <w:rsid w:val="003A1B0C"/>
    <w:rsid w:val="003A1DE1"/>
    <w:rsid w:val="003A254B"/>
    <w:rsid w:val="003A2896"/>
    <w:rsid w:val="003A4CF2"/>
    <w:rsid w:val="003A63F2"/>
    <w:rsid w:val="003C7D8C"/>
    <w:rsid w:val="003E6CC1"/>
    <w:rsid w:val="0040485D"/>
    <w:rsid w:val="00466BE1"/>
    <w:rsid w:val="00470636"/>
    <w:rsid w:val="00480C6F"/>
    <w:rsid w:val="00480CAD"/>
    <w:rsid w:val="004A510A"/>
    <w:rsid w:val="004B2677"/>
    <w:rsid w:val="004D5804"/>
    <w:rsid w:val="0050252B"/>
    <w:rsid w:val="00513FD8"/>
    <w:rsid w:val="00523DA1"/>
    <w:rsid w:val="00531EFD"/>
    <w:rsid w:val="0054405D"/>
    <w:rsid w:val="00557AA3"/>
    <w:rsid w:val="0057210C"/>
    <w:rsid w:val="0059196C"/>
    <w:rsid w:val="00591AC5"/>
    <w:rsid w:val="0059470C"/>
    <w:rsid w:val="005B59A2"/>
    <w:rsid w:val="005D7912"/>
    <w:rsid w:val="005E2F29"/>
    <w:rsid w:val="005E6508"/>
    <w:rsid w:val="00613436"/>
    <w:rsid w:val="00632DA5"/>
    <w:rsid w:val="00636352"/>
    <w:rsid w:val="00640F7B"/>
    <w:rsid w:val="006452AA"/>
    <w:rsid w:val="00650CA1"/>
    <w:rsid w:val="006517F1"/>
    <w:rsid w:val="006634F5"/>
    <w:rsid w:val="00666C91"/>
    <w:rsid w:val="00677C26"/>
    <w:rsid w:val="00685DFC"/>
    <w:rsid w:val="00694DD7"/>
    <w:rsid w:val="00697EFA"/>
    <w:rsid w:val="006A38CC"/>
    <w:rsid w:val="006A71D9"/>
    <w:rsid w:val="006B587F"/>
    <w:rsid w:val="006D2445"/>
    <w:rsid w:val="00722DB9"/>
    <w:rsid w:val="00723C52"/>
    <w:rsid w:val="00731AF1"/>
    <w:rsid w:val="00735D26"/>
    <w:rsid w:val="00736CBE"/>
    <w:rsid w:val="00747478"/>
    <w:rsid w:val="00747991"/>
    <w:rsid w:val="00752F6A"/>
    <w:rsid w:val="007545AB"/>
    <w:rsid w:val="00761EEC"/>
    <w:rsid w:val="00780080"/>
    <w:rsid w:val="00783D54"/>
    <w:rsid w:val="007A1F8E"/>
    <w:rsid w:val="007A637F"/>
    <w:rsid w:val="007B4F96"/>
    <w:rsid w:val="007B6A5D"/>
    <w:rsid w:val="007C1CFF"/>
    <w:rsid w:val="007D7472"/>
    <w:rsid w:val="007E1D7C"/>
    <w:rsid w:val="007E249B"/>
    <w:rsid w:val="007E424C"/>
    <w:rsid w:val="007E4425"/>
    <w:rsid w:val="007F1415"/>
    <w:rsid w:val="007F7128"/>
    <w:rsid w:val="008144AE"/>
    <w:rsid w:val="008342A5"/>
    <w:rsid w:val="00844D9E"/>
    <w:rsid w:val="008538A5"/>
    <w:rsid w:val="00872AFD"/>
    <w:rsid w:val="0087761C"/>
    <w:rsid w:val="008947B0"/>
    <w:rsid w:val="008B3350"/>
    <w:rsid w:val="008B3EDB"/>
    <w:rsid w:val="008C42E8"/>
    <w:rsid w:val="008C658F"/>
    <w:rsid w:val="0090640D"/>
    <w:rsid w:val="00906957"/>
    <w:rsid w:val="00920962"/>
    <w:rsid w:val="0092288D"/>
    <w:rsid w:val="0094640A"/>
    <w:rsid w:val="0098414B"/>
    <w:rsid w:val="00986B00"/>
    <w:rsid w:val="00996F84"/>
    <w:rsid w:val="009A2EE7"/>
    <w:rsid w:val="009A7C84"/>
    <w:rsid w:val="009C2A68"/>
    <w:rsid w:val="009C4CAF"/>
    <w:rsid w:val="009D7BD2"/>
    <w:rsid w:val="009F5AB7"/>
    <w:rsid w:val="00A00351"/>
    <w:rsid w:val="00A0450C"/>
    <w:rsid w:val="00A259BE"/>
    <w:rsid w:val="00A3319B"/>
    <w:rsid w:val="00A52657"/>
    <w:rsid w:val="00AB0329"/>
    <w:rsid w:val="00AB19BD"/>
    <w:rsid w:val="00AD609A"/>
    <w:rsid w:val="00AE2A4A"/>
    <w:rsid w:val="00AE7E82"/>
    <w:rsid w:val="00AF2A9F"/>
    <w:rsid w:val="00B1347A"/>
    <w:rsid w:val="00B253B2"/>
    <w:rsid w:val="00B25C39"/>
    <w:rsid w:val="00B324EA"/>
    <w:rsid w:val="00B3540B"/>
    <w:rsid w:val="00B5150F"/>
    <w:rsid w:val="00B5492F"/>
    <w:rsid w:val="00B63104"/>
    <w:rsid w:val="00B827B9"/>
    <w:rsid w:val="00BA1C1B"/>
    <w:rsid w:val="00BB2813"/>
    <w:rsid w:val="00BB4116"/>
    <w:rsid w:val="00BD1E40"/>
    <w:rsid w:val="00BD284C"/>
    <w:rsid w:val="00BE0497"/>
    <w:rsid w:val="00BE1FED"/>
    <w:rsid w:val="00BE38AA"/>
    <w:rsid w:val="00BE6307"/>
    <w:rsid w:val="00C0108B"/>
    <w:rsid w:val="00C20D0D"/>
    <w:rsid w:val="00C2328E"/>
    <w:rsid w:val="00C2400D"/>
    <w:rsid w:val="00C322AD"/>
    <w:rsid w:val="00C35FD0"/>
    <w:rsid w:val="00C36260"/>
    <w:rsid w:val="00C44DE2"/>
    <w:rsid w:val="00C61C76"/>
    <w:rsid w:val="00C720A3"/>
    <w:rsid w:val="00CA5A6C"/>
    <w:rsid w:val="00CC431F"/>
    <w:rsid w:val="00CD72CD"/>
    <w:rsid w:val="00CE1D20"/>
    <w:rsid w:val="00CE7F13"/>
    <w:rsid w:val="00CF37B1"/>
    <w:rsid w:val="00D257DD"/>
    <w:rsid w:val="00D5650F"/>
    <w:rsid w:val="00D66112"/>
    <w:rsid w:val="00D705C4"/>
    <w:rsid w:val="00D70F18"/>
    <w:rsid w:val="00D956AE"/>
    <w:rsid w:val="00DA16A0"/>
    <w:rsid w:val="00DA6C6D"/>
    <w:rsid w:val="00DA6DEF"/>
    <w:rsid w:val="00DB6B07"/>
    <w:rsid w:val="00DC0330"/>
    <w:rsid w:val="00DD26B2"/>
    <w:rsid w:val="00DE1CFE"/>
    <w:rsid w:val="00DF7F86"/>
    <w:rsid w:val="00E14BAC"/>
    <w:rsid w:val="00E242CF"/>
    <w:rsid w:val="00E3311D"/>
    <w:rsid w:val="00E45159"/>
    <w:rsid w:val="00E4650F"/>
    <w:rsid w:val="00E53CB2"/>
    <w:rsid w:val="00E640BB"/>
    <w:rsid w:val="00E754C7"/>
    <w:rsid w:val="00E8175A"/>
    <w:rsid w:val="00E960E5"/>
    <w:rsid w:val="00EB1FA9"/>
    <w:rsid w:val="00EB52CD"/>
    <w:rsid w:val="00EB5E57"/>
    <w:rsid w:val="00ED07CB"/>
    <w:rsid w:val="00ED4885"/>
    <w:rsid w:val="00ED6D47"/>
    <w:rsid w:val="00EE036D"/>
    <w:rsid w:val="00EE3A4A"/>
    <w:rsid w:val="00EE706C"/>
    <w:rsid w:val="00EE799C"/>
    <w:rsid w:val="00EF51DF"/>
    <w:rsid w:val="00F039EF"/>
    <w:rsid w:val="00F13D47"/>
    <w:rsid w:val="00F1594C"/>
    <w:rsid w:val="00F30C86"/>
    <w:rsid w:val="00F35619"/>
    <w:rsid w:val="00F4258B"/>
    <w:rsid w:val="00F76545"/>
    <w:rsid w:val="00FA3FFC"/>
    <w:rsid w:val="00FE07BD"/>
    <w:rsid w:val="00FE0808"/>
    <w:rsid w:val="00FF14D7"/>
    <w:rsid w:val="00FF3B9E"/>
    <w:rsid w:val="00FF460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EB9A"/>
  <w15:chartTrackingRefBased/>
  <w15:docId w15:val="{920E319C-3E93-4D34-9305-C8A55D99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AA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91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91AC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591AC5"/>
    <w:pPr>
      <w:widowControl w:val="0"/>
      <w:autoSpaceDE w:val="0"/>
      <w:autoSpaceDN w:val="0"/>
      <w:spacing w:before="129" w:after="0" w:line="240" w:lineRule="auto"/>
      <w:ind w:left="203"/>
    </w:pPr>
    <w:rPr>
      <w:rFonts w:ascii="Tahoma" w:eastAsia="Tahoma" w:hAnsi="Tahoma" w:cs="Tahoma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1AC5"/>
    <w:rPr>
      <w:rFonts w:ascii="Tahoma" w:eastAsia="Tahoma" w:hAnsi="Tahoma" w:cs="Tahom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.bestamericanpoetry.com/the_best_american_poetry/2015/02/review-of-julie-babcocks-autoplay-by-kristina-marie-darling.html" TargetMode="External"/><Relationship Id="rId21" Type="http://schemas.openxmlformats.org/officeDocument/2006/relationships/hyperlink" Target="http://blog.bestamericanpoetry.com/the_best_american_poetry/2015/02/review-of-julie-babcocks-autoplay-by-kristina-marie-darling.html" TargetMode="External"/><Relationship Id="rId42" Type="http://schemas.openxmlformats.org/officeDocument/2006/relationships/hyperlink" Target="http://www.decompmagazine.com/autoplay.htm" TargetMode="External"/><Relationship Id="rId47" Type="http://schemas.openxmlformats.org/officeDocument/2006/relationships/hyperlink" Target="http://www.americanmicroreviews.com/autoplay-by-julie-babcock" TargetMode="External"/><Relationship Id="rId63" Type="http://schemas.openxmlformats.org/officeDocument/2006/relationships/hyperlink" Target="http://greatlakesreview.org/tough-magic-regional-an-interview-with-julie-babcock/" TargetMode="External"/><Relationship Id="rId68" Type="http://schemas.openxmlformats.org/officeDocument/2006/relationships/hyperlink" Target="http://greatlakesreview.org/tough-magic-regional-an-interview-with-julie-babcock/" TargetMode="External"/><Relationship Id="rId16" Type="http://schemas.openxmlformats.org/officeDocument/2006/relationships/hyperlink" Target="https://www.publicschoolpoetry.com/" TargetMode="External"/><Relationship Id="rId11" Type="http://schemas.openxmlformats.org/officeDocument/2006/relationships/hyperlink" Target="http://midwestgothic.com/2011/01/autoplay-by-julie-babcock" TargetMode="External"/><Relationship Id="rId32" Type="http://schemas.openxmlformats.org/officeDocument/2006/relationships/hyperlink" Target="http://www.decompmagazine.com/autoplay.htm" TargetMode="External"/><Relationship Id="rId37" Type="http://schemas.openxmlformats.org/officeDocument/2006/relationships/hyperlink" Target="http://www.decompmagazine.com/autoplay.htm" TargetMode="External"/><Relationship Id="rId53" Type="http://schemas.openxmlformats.org/officeDocument/2006/relationships/hyperlink" Target="http://michiganradio.org/post/funslide-explores-lifes-ups-and-downs" TargetMode="External"/><Relationship Id="rId58" Type="http://schemas.openxmlformats.org/officeDocument/2006/relationships/hyperlink" Target="https://www.splitlipmagazine.com/14-julie-babcock" TargetMode="External"/><Relationship Id="rId74" Type="http://schemas.openxmlformats.org/officeDocument/2006/relationships/hyperlink" Target="http://greatlakesreview.org/tough-magic-regional-an-interview-with-julie-babcock/" TargetMode="External"/><Relationship Id="rId79" Type="http://schemas.openxmlformats.org/officeDocument/2006/relationships/hyperlink" Target="http://greatlakesreview.org/tough-magic-regional-an-interview-with-julie-babcock/" TargetMode="External"/><Relationship Id="rId5" Type="http://schemas.openxmlformats.org/officeDocument/2006/relationships/hyperlink" Target="https://www.juliebabcockwrites.com/" TargetMode="External"/><Relationship Id="rId61" Type="http://schemas.openxmlformats.org/officeDocument/2006/relationships/hyperlink" Target="https://new-theory.net/article/the-dehumanization-of-creative-writing-in-undergraduate-education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blog.bestamericanpoetry.com/the_best_american_poetry/2015/02/review-of-julie-babcocks-autoplay-by-kristina-marie-darling.html" TargetMode="External"/><Relationship Id="rId14" Type="http://schemas.openxmlformats.org/officeDocument/2006/relationships/hyperlink" Target="http://midwestgothic.com/2011/01/autoplay-by-julie-babcock" TargetMode="External"/><Relationship Id="rId22" Type="http://schemas.openxmlformats.org/officeDocument/2006/relationships/hyperlink" Target="http://blog.bestamericanpoetry.com/the_best_american_poetry/2015/02/review-of-julie-babcocks-autoplay-by-kristina-marie-darling.html" TargetMode="External"/><Relationship Id="rId27" Type="http://schemas.openxmlformats.org/officeDocument/2006/relationships/hyperlink" Target="http://blog.bestamericanpoetry.com/the_best_american_poetry/2015/02/review-of-julie-babcocks-autoplay-by-kristina-marie-darling.html" TargetMode="External"/><Relationship Id="rId30" Type="http://schemas.openxmlformats.org/officeDocument/2006/relationships/hyperlink" Target="http://www.decompmagazine.com/autoplay.htm" TargetMode="External"/><Relationship Id="rId35" Type="http://schemas.openxmlformats.org/officeDocument/2006/relationships/hyperlink" Target="http://www.decompmagazine.com/autoplay.htm" TargetMode="External"/><Relationship Id="rId43" Type="http://schemas.openxmlformats.org/officeDocument/2006/relationships/hyperlink" Target="http://www.decompmagazine.com/autoplay.htm" TargetMode="External"/><Relationship Id="rId48" Type="http://schemas.openxmlformats.org/officeDocument/2006/relationships/hyperlink" Target="http://www.americanmicroreviews.com/autoplay-by-julie-babcock" TargetMode="External"/><Relationship Id="rId56" Type="http://schemas.openxmlformats.org/officeDocument/2006/relationships/hyperlink" Target="https://www.decompmagazine.com/bigboyohio.htm" TargetMode="External"/><Relationship Id="rId64" Type="http://schemas.openxmlformats.org/officeDocument/2006/relationships/hyperlink" Target="http://greatlakesreview.org/tough-magic-regional-an-interview-with-julie-babcock/" TargetMode="External"/><Relationship Id="rId69" Type="http://schemas.openxmlformats.org/officeDocument/2006/relationships/hyperlink" Target="http://greatlakesreview.org/tough-magic-regional-an-interview-with-julie-babcock/" TargetMode="External"/><Relationship Id="rId77" Type="http://schemas.openxmlformats.org/officeDocument/2006/relationships/hyperlink" Target="http://greatlakesreview.org/tough-magic-regional-an-interview-with-julie-babcock/" TargetMode="External"/><Relationship Id="rId8" Type="http://schemas.openxmlformats.org/officeDocument/2006/relationships/hyperlink" Target="http://midwestgothic.com/2011/01/autoplay-by-julie-babcock" TargetMode="External"/><Relationship Id="rId51" Type="http://schemas.openxmlformats.org/officeDocument/2006/relationships/hyperlink" Target="http://www.americanmicroreviews.com/autoplay-by-julie-babcock" TargetMode="External"/><Relationship Id="rId72" Type="http://schemas.openxmlformats.org/officeDocument/2006/relationships/hyperlink" Target="http://greatlakesreview.org/tough-magic-regional-an-interview-with-julie-babcock/" TargetMode="External"/><Relationship Id="rId80" Type="http://schemas.openxmlformats.org/officeDocument/2006/relationships/hyperlink" Target="http://greatlakesreview.org/tough-magic-regional-an-interview-with-julie-babcoc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idwestgothic.com/2011/01/autoplay-by-julie-babcock" TargetMode="External"/><Relationship Id="rId17" Type="http://schemas.openxmlformats.org/officeDocument/2006/relationships/hyperlink" Target="https://glass-lyre-press.myshopify.com/collections/all-books-1/products/rules-for-rearrangement" TargetMode="External"/><Relationship Id="rId25" Type="http://schemas.openxmlformats.org/officeDocument/2006/relationships/hyperlink" Target="http://blog.bestamericanpoetry.com/the_best_american_poetry/2015/02/review-of-julie-babcocks-autoplay-by-kristina-marie-darling.html" TargetMode="External"/><Relationship Id="rId33" Type="http://schemas.openxmlformats.org/officeDocument/2006/relationships/hyperlink" Target="http://www.decompmagazine.com/autoplay.htm" TargetMode="External"/><Relationship Id="rId38" Type="http://schemas.openxmlformats.org/officeDocument/2006/relationships/hyperlink" Target="http://www.decompmagazine.com/autoplay.htm" TargetMode="External"/><Relationship Id="rId46" Type="http://schemas.openxmlformats.org/officeDocument/2006/relationships/hyperlink" Target="http://www.americanmicroreviews.com/autoplay-by-julie-babcock" TargetMode="External"/><Relationship Id="rId59" Type="http://schemas.openxmlformats.org/officeDocument/2006/relationships/hyperlink" Target="http://www.storyglossia.com/39/jb_missouri.html" TargetMode="External"/><Relationship Id="rId67" Type="http://schemas.openxmlformats.org/officeDocument/2006/relationships/hyperlink" Target="http://greatlakesreview.org/tough-magic-regional-an-interview-with-julie-babcock/" TargetMode="External"/><Relationship Id="rId20" Type="http://schemas.openxmlformats.org/officeDocument/2006/relationships/hyperlink" Target="http://blog.bestamericanpoetry.com/the_best_american_poetry/2015/02/review-of-julie-babcocks-autoplay-by-kristina-marie-darling.html" TargetMode="External"/><Relationship Id="rId41" Type="http://schemas.openxmlformats.org/officeDocument/2006/relationships/hyperlink" Target="http://www.decompmagazine.com/autoplay.htm" TargetMode="External"/><Relationship Id="rId54" Type="http://schemas.openxmlformats.org/officeDocument/2006/relationships/hyperlink" Target="http://michiganradio.org/post/funslide-explores-lifes-ups-and-downs" TargetMode="External"/><Relationship Id="rId62" Type="http://schemas.openxmlformats.org/officeDocument/2006/relationships/hyperlink" Target="http://greatlakesreview.org/tough-magic-regional-an-interview-with-julie-babcock/" TargetMode="External"/><Relationship Id="rId70" Type="http://schemas.openxmlformats.org/officeDocument/2006/relationships/hyperlink" Target="http://greatlakesreview.org/tough-magic-regional-an-interview-with-julie-babcock/" TargetMode="External"/><Relationship Id="rId75" Type="http://schemas.openxmlformats.org/officeDocument/2006/relationships/hyperlink" Target="http://greatlakesreview.org/tough-magic-regional-an-interview-with-julie-babcoc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ublicschoolpoetry.com/" TargetMode="External"/><Relationship Id="rId15" Type="http://schemas.openxmlformats.org/officeDocument/2006/relationships/hyperlink" Target="http://midwestgothic.com/2011/01/autoplay-by-julie-babcock" TargetMode="External"/><Relationship Id="rId23" Type="http://schemas.openxmlformats.org/officeDocument/2006/relationships/hyperlink" Target="http://blog.bestamericanpoetry.com/the_best_american_poetry/2015/02/review-of-julie-babcocks-autoplay-by-kristina-marie-darling.html" TargetMode="External"/><Relationship Id="rId28" Type="http://schemas.openxmlformats.org/officeDocument/2006/relationships/hyperlink" Target="http://blog.bestamericanpoetry.com/the_best_american_poetry/2015/02/review-of-julie-babcocks-autoplay-by-kristina-marie-darling.html" TargetMode="External"/><Relationship Id="rId36" Type="http://schemas.openxmlformats.org/officeDocument/2006/relationships/hyperlink" Target="http://www.decompmagazine.com/autoplay.htm" TargetMode="External"/><Relationship Id="rId49" Type="http://schemas.openxmlformats.org/officeDocument/2006/relationships/hyperlink" Target="http://www.americanmicroreviews.com/autoplay-by-julie-babcock" TargetMode="External"/><Relationship Id="rId57" Type="http://schemas.openxmlformats.org/officeDocument/2006/relationships/hyperlink" Target="https://pankmagazine.com/piece/julie-babcock/" TargetMode="External"/><Relationship Id="rId10" Type="http://schemas.openxmlformats.org/officeDocument/2006/relationships/hyperlink" Target="https://glass-lyre-press.myshopify.com/products/rules-for-rearrangement?msclkid=3c664929cd6611ec839ccfff4e5055c6" TargetMode="External"/><Relationship Id="rId31" Type="http://schemas.openxmlformats.org/officeDocument/2006/relationships/hyperlink" Target="http://www.decompmagazine.com/autoplay.htm" TargetMode="External"/><Relationship Id="rId44" Type="http://schemas.openxmlformats.org/officeDocument/2006/relationships/hyperlink" Target="http://www.americanmicroreviews.com/autoplay-by-julie-babcock" TargetMode="External"/><Relationship Id="rId52" Type="http://schemas.openxmlformats.org/officeDocument/2006/relationships/hyperlink" Target="http://www.americanmicroreviews.com/autoplay-by-julie-babcock" TargetMode="External"/><Relationship Id="rId60" Type="http://schemas.openxmlformats.org/officeDocument/2006/relationships/hyperlink" Target="https://pulp.aadl.org/node/577779" TargetMode="External"/><Relationship Id="rId65" Type="http://schemas.openxmlformats.org/officeDocument/2006/relationships/hyperlink" Target="http://greatlakesreview.org/tough-magic-regional-an-interview-with-julie-babcock/" TargetMode="External"/><Relationship Id="rId73" Type="http://schemas.openxmlformats.org/officeDocument/2006/relationships/hyperlink" Target="http://greatlakesreview.org/tough-magic-regional-an-interview-with-julie-babcock/" TargetMode="External"/><Relationship Id="rId78" Type="http://schemas.openxmlformats.org/officeDocument/2006/relationships/hyperlink" Target="http://greatlakesreview.org/tough-magic-regional-an-interview-with-julie-babcock/" TargetMode="External"/><Relationship Id="rId81" Type="http://schemas.openxmlformats.org/officeDocument/2006/relationships/fontTable" Target="fontTable.xml"/><Relationship Id="rId4" Type="http://schemas.openxmlformats.org/officeDocument/2006/relationships/hyperlink" Target="mailto:babcockj@umich.edu" TargetMode="External"/><Relationship Id="rId9" Type="http://schemas.openxmlformats.org/officeDocument/2006/relationships/hyperlink" Target="https://www.publicschoolpoetry.com/" TargetMode="External"/><Relationship Id="rId13" Type="http://schemas.openxmlformats.org/officeDocument/2006/relationships/hyperlink" Target="http://midwestgothic.com/2011/01/autoplay-by-julie-babcock" TargetMode="External"/><Relationship Id="rId18" Type="http://schemas.openxmlformats.org/officeDocument/2006/relationships/hyperlink" Target="http://blog.bestamericanpoetry.com/the_best_american_poetry/2015/02/review-of-julie-babcocks-autoplay-by-kristina-marie-darling.html" TargetMode="External"/><Relationship Id="rId39" Type="http://schemas.openxmlformats.org/officeDocument/2006/relationships/hyperlink" Target="http://www.decompmagazine.com/autoplay.htm" TargetMode="External"/><Relationship Id="rId34" Type="http://schemas.openxmlformats.org/officeDocument/2006/relationships/hyperlink" Target="http://www.decompmagazine.com/autoplay.htm" TargetMode="External"/><Relationship Id="rId50" Type="http://schemas.openxmlformats.org/officeDocument/2006/relationships/hyperlink" Target="http://www.americanmicroreviews.com/autoplay-by-julie-babcock" TargetMode="External"/><Relationship Id="rId55" Type="http://schemas.openxmlformats.org/officeDocument/2006/relationships/hyperlink" Target="http://michiganradio.org/post/funslide-explores-lifes-ups-and-downs" TargetMode="External"/><Relationship Id="rId76" Type="http://schemas.openxmlformats.org/officeDocument/2006/relationships/hyperlink" Target="http://greatlakesreview.org/tough-magic-regional-an-interview-with-julie-babcock/" TargetMode="External"/><Relationship Id="rId7" Type="http://schemas.openxmlformats.org/officeDocument/2006/relationships/hyperlink" Target="https://glass-lyre-press.myshopify.com/products/rules-for-rearrangement?msclkid=3c664929cd6611ec839ccfff4e5055c6" TargetMode="External"/><Relationship Id="rId71" Type="http://schemas.openxmlformats.org/officeDocument/2006/relationships/hyperlink" Target="http://greatlakesreview.org/tough-magic-regional-an-interview-with-julie-babcoc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ecompmagazine.com/autoplay.htm" TargetMode="External"/><Relationship Id="rId24" Type="http://schemas.openxmlformats.org/officeDocument/2006/relationships/hyperlink" Target="http://blog.bestamericanpoetry.com/the_best_american_poetry/2015/02/review-of-julie-babcocks-autoplay-by-kristina-marie-darling.html" TargetMode="External"/><Relationship Id="rId40" Type="http://schemas.openxmlformats.org/officeDocument/2006/relationships/hyperlink" Target="http://www.decompmagazine.com/autoplay.htm" TargetMode="External"/><Relationship Id="rId45" Type="http://schemas.openxmlformats.org/officeDocument/2006/relationships/hyperlink" Target="http://www.americanmicroreviews.com/autoplay-by-julie-babcock" TargetMode="External"/><Relationship Id="rId66" Type="http://schemas.openxmlformats.org/officeDocument/2006/relationships/hyperlink" Target="http://greatlakesreview.org/tough-magic-regional-an-interview-with-julie-babc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Babcock, Julie</dc:creator>
  <cp:keywords/>
  <dc:description/>
  <cp:lastModifiedBy>Julie Babcock</cp:lastModifiedBy>
  <cp:revision>197</cp:revision>
  <dcterms:created xsi:type="dcterms:W3CDTF">2022-01-21T15:12:00Z</dcterms:created>
  <dcterms:modified xsi:type="dcterms:W3CDTF">2025-05-16T11:48:00Z</dcterms:modified>
</cp:coreProperties>
</file>